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851"/>
        <w:gridCol w:w="285"/>
        <w:gridCol w:w="1277"/>
        <w:gridCol w:w="1002"/>
        <w:gridCol w:w="2839"/>
      </w:tblGrid>
      <w:tr w:rsidR="00F5395D">
        <w:trPr>
          <w:trHeight w:hRule="exact" w:val="1750"/>
        </w:trPr>
        <w:tc>
          <w:tcPr>
            <w:tcW w:w="143" w:type="dxa"/>
          </w:tcPr>
          <w:p w:rsidR="00F5395D" w:rsidRDefault="00F5395D"/>
        </w:tc>
        <w:tc>
          <w:tcPr>
            <w:tcW w:w="285" w:type="dxa"/>
          </w:tcPr>
          <w:p w:rsidR="00F5395D" w:rsidRDefault="00F5395D"/>
        </w:tc>
        <w:tc>
          <w:tcPr>
            <w:tcW w:w="710" w:type="dxa"/>
          </w:tcPr>
          <w:p w:rsidR="00F5395D" w:rsidRDefault="00F5395D"/>
        </w:tc>
        <w:tc>
          <w:tcPr>
            <w:tcW w:w="1419" w:type="dxa"/>
          </w:tcPr>
          <w:p w:rsidR="00F5395D" w:rsidRDefault="00F5395D"/>
        </w:tc>
        <w:tc>
          <w:tcPr>
            <w:tcW w:w="1419" w:type="dxa"/>
          </w:tcPr>
          <w:p w:rsidR="00F5395D" w:rsidRDefault="00F5395D"/>
        </w:tc>
        <w:tc>
          <w:tcPr>
            <w:tcW w:w="851" w:type="dxa"/>
          </w:tcPr>
          <w:p w:rsidR="00F5395D" w:rsidRDefault="00F5395D"/>
        </w:tc>
        <w:tc>
          <w:tcPr>
            <w:tcW w:w="5401" w:type="dxa"/>
            <w:gridSpan w:val="4"/>
            <w:shd w:val="clear" w:color="000000" w:fill="FFFFFF"/>
            <w:tcMar>
              <w:left w:w="34" w:type="dxa"/>
              <w:right w:w="34" w:type="dxa"/>
            </w:tcMar>
          </w:tcPr>
          <w:p w:rsidR="00F5395D" w:rsidRDefault="004E5418">
            <w:pPr>
              <w:spacing w:after="0" w:line="240" w:lineRule="auto"/>
              <w:jc w:val="both"/>
            </w:pPr>
            <w:r>
              <w:rPr>
                <w:rFonts w:ascii="Times New Roman" w:hAnsi="Times New Roman" w:cs="Times New Roman"/>
                <w:color w:val="000000"/>
              </w:rPr>
              <w:t>Приложение к ОПОП по направлению подготовки 44.03.03 Специальное (дефектологическое) образование (высшее образование - бакалавриат), Направленность (профиль) программы «Олигофренопедагогика (образование детей с интеллектуальной недостаточностью)», утв. приказом ректора ОмГА от 29.03.2019 №54.</w:t>
            </w:r>
          </w:p>
        </w:tc>
      </w:tr>
      <w:tr w:rsidR="00F5395D">
        <w:trPr>
          <w:trHeight w:hRule="exact" w:val="138"/>
        </w:trPr>
        <w:tc>
          <w:tcPr>
            <w:tcW w:w="143" w:type="dxa"/>
          </w:tcPr>
          <w:p w:rsidR="00F5395D" w:rsidRDefault="00F5395D"/>
        </w:tc>
        <w:tc>
          <w:tcPr>
            <w:tcW w:w="285" w:type="dxa"/>
          </w:tcPr>
          <w:p w:rsidR="00F5395D" w:rsidRDefault="00F5395D"/>
        </w:tc>
        <w:tc>
          <w:tcPr>
            <w:tcW w:w="710" w:type="dxa"/>
          </w:tcPr>
          <w:p w:rsidR="00F5395D" w:rsidRDefault="00F5395D"/>
        </w:tc>
        <w:tc>
          <w:tcPr>
            <w:tcW w:w="1419" w:type="dxa"/>
          </w:tcPr>
          <w:p w:rsidR="00F5395D" w:rsidRDefault="00F5395D"/>
        </w:tc>
        <w:tc>
          <w:tcPr>
            <w:tcW w:w="1419" w:type="dxa"/>
          </w:tcPr>
          <w:p w:rsidR="00F5395D" w:rsidRDefault="00F5395D"/>
        </w:tc>
        <w:tc>
          <w:tcPr>
            <w:tcW w:w="851" w:type="dxa"/>
          </w:tcPr>
          <w:p w:rsidR="00F5395D" w:rsidRDefault="00F5395D"/>
        </w:tc>
        <w:tc>
          <w:tcPr>
            <w:tcW w:w="285" w:type="dxa"/>
          </w:tcPr>
          <w:p w:rsidR="00F5395D" w:rsidRDefault="00F5395D"/>
        </w:tc>
        <w:tc>
          <w:tcPr>
            <w:tcW w:w="1277" w:type="dxa"/>
          </w:tcPr>
          <w:p w:rsidR="00F5395D" w:rsidRDefault="00F5395D"/>
        </w:tc>
        <w:tc>
          <w:tcPr>
            <w:tcW w:w="993" w:type="dxa"/>
          </w:tcPr>
          <w:p w:rsidR="00F5395D" w:rsidRDefault="00F5395D"/>
        </w:tc>
        <w:tc>
          <w:tcPr>
            <w:tcW w:w="2836" w:type="dxa"/>
          </w:tcPr>
          <w:p w:rsidR="00F5395D" w:rsidRDefault="00F5395D"/>
        </w:tc>
      </w:tr>
      <w:tr w:rsidR="00F5395D">
        <w:trPr>
          <w:trHeight w:hRule="exact" w:val="585"/>
        </w:trPr>
        <w:tc>
          <w:tcPr>
            <w:tcW w:w="10221" w:type="dxa"/>
            <w:gridSpan w:val="10"/>
            <w:shd w:val="clear" w:color="000000" w:fill="FFFFFF"/>
            <w:tcMar>
              <w:left w:w="34" w:type="dxa"/>
              <w:right w:w="34" w:type="dxa"/>
            </w:tcMar>
          </w:tcPr>
          <w:p w:rsidR="00F5395D" w:rsidRDefault="004E5418">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F5395D" w:rsidRDefault="004E5418">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F5395D">
        <w:trPr>
          <w:trHeight w:hRule="exact" w:val="304"/>
        </w:trPr>
        <w:tc>
          <w:tcPr>
            <w:tcW w:w="10221" w:type="dxa"/>
            <w:gridSpan w:val="10"/>
            <w:shd w:val="clear" w:color="000000" w:fill="FFFFFF"/>
            <w:tcMar>
              <w:left w:w="34" w:type="dxa"/>
              <w:right w:w="34" w:type="dxa"/>
            </w:tcMar>
          </w:tcPr>
          <w:p w:rsidR="00F5395D" w:rsidRDefault="004E5418">
            <w:pPr>
              <w:spacing w:after="0" w:line="240" w:lineRule="auto"/>
              <w:jc w:val="center"/>
              <w:rPr>
                <w:sz w:val="24"/>
                <w:szCs w:val="24"/>
              </w:rPr>
            </w:pPr>
            <w:r>
              <w:rPr>
                <w:rFonts w:ascii="Times New Roman" w:hAnsi="Times New Roman" w:cs="Times New Roman"/>
                <w:color w:val="000000"/>
                <w:sz w:val="24"/>
                <w:szCs w:val="24"/>
              </w:rPr>
              <w:t>Кафедра "Управления, политики и права"</w:t>
            </w:r>
          </w:p>
        </w:tc>
      </w:tr>
      <w:tr w:rsidR="00F5395D">
        <w:trPr>
          <w:trHeight w:hRule="exact" w:val="10"/>
        </w:trPr>
        <w:tc>
          <w:tcPr>
            <w:tcW w:w="6393" w:type="dxa"/>
            <w:gridSpan w:val="8"/>
            <w:shd w:val="clear" w:color="000000" w:fill="FFFFFF"/>
            <w:tcMar>
              <w:left w:w="34" w:type="dxa"/>
              <w:right w:w="34" w:type="dxa"/>
            </w:tcMar>
          </w:tcPr>
          <w:p w:rsidR="00F5395D" w:rsidRDefault="00F5395D"/>
        </w:tc>
        <w:tc>
          <w:tcPr>
            <w:tcW w:w="3842" w:type="dxa"/>
            <w:gridSpan w:val="2"/>
            <w:vMerge w:val="restart"/>
            <w:shd w:val="clear" w:color="000000" w:fill="FFFFFF"/>
            <w:tcMar>
              <w:left w:w="34" w:type="dxa"/>
              <w:right w:w="34" w:type="dxa"/>
            </w:tcMar>
          </w:tcPr>
          <w:p w:rsidR="00F5395D" w:rsidRDefault="004E5418">
            <w:pPr>
              <w:spacing w:after="0" w:line="240" w:lineRule="auto"/>
              <w:jc w:val="center"/>
              <w:rPr>
                <w:sz w:val="24"/>
                <w:szCs w:val="24"/>
              </w:rPr>
            </w:pPr>
            <w:r>
              <w:rPr>
                <w:rFonts w:ascii="Times New Roman" w:hAnsi="Times New Roman" w:cs="Times New Roman"/>
                <w:color w:val="000000"/>
                <w:sz w:val="24"/>
                <w:szCs w:val="24"/>
              </w:rPr>
              <w:t>УТВЕРЖДАЮ</w:t>
            </w:r>
          </w:p>
        </w:tc>
      </w:tr>
      <w:tr w:rsidR="00F5395D">
        <w:trPr>
          <w:trHeight w:hRule="exact" w:val="267"/>
        </w:trPr>
        <w:tc>
          <w:tcPr>
            <w:tcW w:w="143" w:type="dxa"/>
          </w:tcPr>
          <w:p w:rsidR="00F5395D" w:rsidRDefault="00F5395D"/>
        </w:tc>
        <w:tc>
          <w:tcPr>
            <w:tcW w:w="285" w:type="dxa"/>
          </w:tcPr>
          <w:p w:rsidR="00F5395D" w:rsidRDefault="00F5395D"/>
        </w:tc>
        <w:tc>
          <w:tcPr>
            <w:tcW w:w="710" w:type="dxa"/>
          </w:tcPr>
          <w:p w:rsidR="00F5395D" w:rsidRDefault="00F5395D"/>
        </w:tc>
        <w:tc>
          <w:tcPr>
            <w:tcW w:w="1419" w:type="dxa"/>
          </w:tcPr>
          <w:p w:rsidR="00F5395D" w:rsidRDefault="00F5395D"/>
        </w:tc>
        <w:tc>
          <w:tcPr>
            <w:tcW w:w="1419" w:type="dxa"/>
          </w:tcPr>
          <w:p w:rsidR="00F5395D" w:rsidRDefault="00F5395D"/>
        </w:tc>
        <w:tc>
          <w:tcPr>
            <w:tcW w:w="851" w:type="dxa"/>
          </w:tcPr>
          <w:p w:rsidR="00F5395D" w:rsidRDefault="00F5395D"/>
        </w:tc>
        <w:tc>
          <w:tcPr>
            <w:tcW w:w="285" w:type="dxa"/>
          </w:tcPr>
          <w:p w:rsidR="00F5395D" w:rsidRDefault="00F5395D"/>
        </w:tc>
        <w:tc>
          <w:tcPr>
            <w:tcW w:w="1277" w:type="dxa"/>
          </w:tcPr>
          <w:p w:rsidR="00F5395D" w:rsidRDefault="00F5395D"/>
        </w:tc>
        <w:tc>
          <w:tcPr>
            <w:tcW w:w="3842" w:type="dxa"/>
            <w:gridSpan w:val="2"/>
            <w:vMerge/>
            <w:shd w:val="clear" w:color="000000" w:fill="FFFFFF"/>
            <w:tcMar>
              <w:left w:w="34" w:type="dxa"/>
              <w:right w:w="34" w:type="dxa"/>
            </w:tcMar>
          </w:tcPr>
          <w:p w:rsidR="00F5395D" w:rsidRDefault="00F5395D"/>
        </w:tc>
      </w:tr>
      <w:tr w:rsidR="00F5395D">
        <w:trPr>
          <w:trHeight w:hRule="exact" w:val="138"/>
        </w:trPr>
        <w:tc>
          <w:tcPr>
            <w:tcW w:w="143" w:type="dxa"/>
          </w:tcPr>
          <w:p w:rsidR="00F5395D" w:rsidRDefault="00F5395D"/>
        </w:tc>
        <w:tc>
          <w:tcPr>
            <w:tcW w:w="285" w:type="dxa"/>
          </w:tcPr>
          <w:p w:rsidR="00F5395D" w:rsidRDefault="00F5395D"/>
        </w:tc>
        <w:tc>
          <w:tcPr>
            <w:tcW w:w="710" w:type="dxa"/>
          </w:tcPr>
          <w:p w:rsidR="00F5395D" w:rsidRDefault="00F5395D"/>
        </w:tc>
        <w:tc>
          <w:tcPr>
            <w:tcW w:w="1419" w:type="dxa"/>
          </w:tcPr>
          <w:p w:rsidR="00F5395D" w:rsidRDefault="00F5395D"/>
        </w:tc>
        <w:tc>
          <w:tcPr>
            <w:tcW w:w="1419" w:type="dxa"/>
          </w:tcPr>
          <w:p w:rsidR="00F5395D" w:rsidRDefault="00F5395D"/>
        </w:tc>
        <w:tc>
          <w:tcPr>
            <w:tcW w:w="851" w:type="dxa"/>
          </w:tcPr>
          <w:p w:rsidR="00F5395D" w:rsidRDefault="00F5395D"/>
        </w:tc>
        <w:tc>
          <w:tcPr>
            <w:tcW w:w="285" w:type="dxa"/>
          </w:tcPr>
          <w:p w:rsidR="00F5395D" w:rsidRDefault="00F5395D"/>
        </w:tc>
        <w:tc>
          <w:tcPr>
            <w:tcW w:w="1277" w:type="dxa"/>
          </w:tcPr>
          <w:p w:rsidR="00F5395D" w:rsidRDefault="00F5395D"/>
        </w:tc>
        <w:tc>
          <w:tcPr>
            <w:tcW w:w="993" w:type="dxa"/>
          </w:tcPr>
          <w:p w:rsidR="00F5395D" w:rsidRDefault="00F5395D"/>
        </w:tc>
        <w:tc>
          <w:tcPr>
            <w:tcW w:w="2836" w:type="dxa"/>
          </w:tcPr>
          <w:p w:rsidR="00F5395D" w:rsidRDefault="00F5395D"/>
        </w:tc>
      </w:tr>
      <w:tr w:rsidR="00F5395D">
        <w:trPr>
          <w:trHeight w:hRule="exact" w:val="277"/>
        </w:trPr>
        <w:tc>
          <w:tcPr>
            <w:tcW w:w="143" w:type="dxa"/>
          </w:tcPr>
          <w:p w:rsidR="00F5395D" w:rsidRDefault="00F5395D"/>
        </w:tc>
        <w:tc>
          <w:tcPr>
            <w:tcW w:w="285" w:type="dxa"/>
          </w:tcPr>
          <w:p w:rsidR="00F5395D" w:rsidRDefault="00F5395D"/>
        </w:tc>
        <w:tc>
          <w:tcPr>
            <w:tcW w:w="710" w:type="dxa"/>
          </w:tcPr>
          <w:p w:rsidR="00F5395D" w:rsidRDefault="00F5395D"/>
        </w:tc>
        <w:tc>
          <w:tcPr>
            <w:tcW w:w="1419" w:type="dxa"/>
          </w:tcPr>
          <w:p w:rsidR="00F5395D" w:rsidRDefault="00F5395D"/>
        </w:tc>
        <w:tc>
          <w:tcPr>
            <w:tcW w:w="1419" w:type="dxa"/>
          </w:tcPr>
          <w:p w:rsidR="00F5395D" w:rsidRDefault="00F5395D"/>
        </w:tc>
        <w:tc>
          <w:tcPr>
            <w:tcW w:w="851" w:type="dxa"/>
          </w:tcPr>
          <w:p w:rsidR="00F5395D" w:rsidRDefault="00F5395D"/>
        </w:tc>
        <w:tc>
          <w:tcPr>
            <w:tcW w:w="285" w:type="dxa"/>
          </w:tcPr>
          <w:p w:rsidR="00F5395D" w:rsidRDefault="00F5395D"/>
        </w:tc>
        <w:tc>
          <w:tcPr>
            <w:tcW w:w="1277" w:type="dxa"/>
          </w:tcPr>
          <w:p w:rsidR="00F5395D" w:rsidRDefault="00F5395D"/>
        </w:tc>
        <w:tc>
          <w:tcPr>
            <w:tcW w:w="3842" w:type="dxa"/>
            <w:gridSpan w:val="2"/>
            <w:shd w:val="clear" w:color="000000" w:fill="FFFFFF"/>
            <w:tcMar>
              <w:left w:w="34" w:type="dxa"/>
              <w:right w:w="34" w:type="dxa"/>
            </w:tcMar>
          </w:tcPr>
          <w:p w:rsidR="00F5395D" w:rsidRDefault="004E5418">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F5395D">
        <w:trPr>
          <w:trHeight w:hRule="exact" w:val="138"/>
        </w:trPr>
        <w:tc>
          <w:tcPr>
            <w:tcW w:w="143" w:type="dxa"/>
          </w:tcPr>
          <w:p w:rsidR="00F5395D" w:rsidRDefault="00F5395D"/>
        </w:tc>
        <w:tc>
          <w:tcPr>
            <w:tcW w:w="285" w:type="dxa"/>
          </w:tcPr>
          <w:p w:rsidR="00F5395D" w:rsidRDefault="00F5395D"/>
        </w:tc>
        <w:tc>
          <w:tcPr>
            <w:tcW w:w="710" w:type="dxa"/>
          </w:tcPr>
          <w:p w:rsidR="00F5395D" w:rsidRDefault="00F5395D"/>
        </w:tc>
        <w:tc>
          <w:tcPr>
            <w:tcW w:w="1419" w:type="dxa"/>
          </w:tcPr>
          <w:p w:rsidR="00F5395D" w:rsidRDefault="00F5395D"/>
        </w:tc>
        <w:tc>
          <w:tcPr>
            <w:tcW w:w="1419" w:type="dxa"/>
          </w:tcPr>
          <w:p w:rsidR="00F5395D" w:rsidRDefault="00F5395D"/>
        </w:tc>
        <w:tc>
          <w:tcPr>
            <w:tcW w:w="851" w:type="dxa"/>
          </w:tcPr>
          <w:p w:rsidR="00F5395D" w:rsidRDefault="00F5395D"/>
        </w:tc>
        <w:tc>
          <w:tcPr>
            <w:tcW w:w="285" w:type="dxa"/>
          </w:tcPr>
          <w:p w:rsidR="00F5395D" w:rsidRDefault="00F5395D"/>
        </w:tc>
        <w:tc>
          <w:tcPr>
            <w:tcW w:w="1277" w:type="dxa"/>
          </w:tcPr>
          <w:p w:rsidR="00F5395D" w:rsidRDefault="00F5395D"/>
        </w:tc>
        <w:tc>
          <w:tcPr>
            <w:tcW w:w="993" w:type="dxa"/>
          </w:tcPr>
          <w:p w:rsidR="00F5395D" w:rsidRDefault="00F5395D"/>
        </w:tc>
        <w:tc>
          <w:tcPr>
            <w:tcW w:w="2836" w:type="dxa"/>
          </w:tcPr>
          <w:p w:rsidR="00F5395D" w:rsidRDefault="00F5395D"/>
        </w:tc>
      </w:tr>
      <w:tr w:rsidR="00F5395D">
        <w:trPr>
          <w:trHeight w:hRule="exact" w:val="277"/>
        </w:trPr>
        <w:tc>
          <w:tcPr>
            <w:tcW w:w="143" w:type="dxa"/>
          </w:tcPr>
          <w:p w:rsidR="00F5395D" w:rsidRDefault="00F5395D"/>
        </w:tc>
        <w:tc>
          <w:tcPr>
            <w:tcW w:w="285" w:type="dxa"/>
          </w:tcPr>
          <w:p w:rsidR="00F5395D" w:rsidRDefault="00F5395D"/>
        </w:tc>
        <w:tc>
          <w:tcPr>
            <w:tcW w:w="710" w:type="dxa"/>
          </w:tcPr>
          <w:p w:rsidR="00F5395D" w:rsidRDefault="00F5395D"/>
        </w:tc>
        <w:tc>
          <w:tcPr>
            <w:tcW w:w="1419" w:type="dxa"/>
          </w:tcPr>
          <w:p w:rsidR="00F5395D" w:rsidRDefault="00F5395D"/>
        </w:tc>
        <w:tc>
          <w:tcPr>
            <w:tcW w:w="1419" w:type="dxa"/>
          </w:tcPr>
          <w:p w:rsidR="00F5395D" w:rsidRDefault="00F5395D"/>
        </w:tc>
        <w:tc>
          <w:tcPr>
            <w:tcW w:w="851" w:type="dxa"/>
          </w:tcPr>
          <w:p w:rsidR="00F5395D" w:rsidRDefault="00F5395D"/>
        </w:tc>
        <w:tc>
          <w:tcPr>
            <w:tcW w:w="285" w:type="dxa"/>
          </w:tcPr>
          <w:p w:rsidR="00F5395D" w:rsidRDefault="00F5395D"/>
        </w:tc>
        <w:tc>
          <w:tcPr>
            <w:tcW w:w="1277" w:type="dxa"/>
          </w:tcPr>
          <w:p w:rsidR="00F5395D" w:rsidRDefault="00F5395D"/>
        </w:tc>
        <w:tc>
          <w:tcPr>
            <w:tcW w:w="3842" w:type="dxa"/>
            <w:gridSpan w:val="2"/>
            <w:shd w:val="clear" w:color="000000" w:fill="FFFFFF"/>
            <w:tcMar>
              <w:left w:w="34" w:type="dxa"/>
              <w:right w:w="34" w:type="dxa"/>
            </w:tcMar>
          </w:tcPr>
          <w:p w:rsidR="00F5395D" w:rsidRDefault="004E5418">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F5395D">
        <w:trPr>
          <w:trHeight w:hRule="exact" w:val="138"/>
        </w:trPr>
        <w:tc>
          <w:tcPr>
            <w:tcW w:w="143" w:type="dxa"/>
          </w:tcPr>
          <w:p w:rsidR="00F5395D" w:rsidRDefault="00F5395D"/>
        </w:tc>
        <w:tc>
          <w:tcPr>
            <w:tcW w:w="285" w:type="dxa"/>
          </w:tcPr>
          <w:p w:rsidR="00F5395D" w:rsidRDefault="00F5395D"/>
        </w:tc>
        <w:tc>
          <w:tcPr>
            <w:tcW w:w="710" w:type="dxa"/>
          </w:tcPr>
          <w:p w:rsidR="00F5395D" w:rsidRDefault="00F5395D"/>
        </w:tc>
        <w:tc>
          <w:tcPr>
            <w:tcW w:w="1419" w:type="dxa"/>
          </w:tcPr>
          <w:p w:rsidR="00F5395D" w:rsidRDefault="00F5395D"/>
        </w:tc>
        <w:tc>
          <w:tcPr>
            <w:tcW w:w="1419" w:type="dxa"/>
          </w:tcPr>
          <w:p w:rsidR="00F5395D" w:rsidRDefault="00F5395D"/>
        </w:tc>
        <w:tc>
          <w:tcPr>
            <w:tcW w:w="851" w:type="dxa"/>
          </w:tcPr>
          <w:p w:rsidR="00F5395D" w:rsidRDefault="00F5395D"/>
        </w:tc>
        <w:tc>
          <w:tcPr>
            <w:tcW w:w="285" w:type="dxa"/>
          </w:tcPr>
          <w:p w:rsidR="00F5395D" w:rsidRDefault="00F5395D"/>
        </w:tc>
        <w:tc>
          <w:tcPr>
            <w:tcW w:w="1277" w:type="dxa"/>
          </w:tcPr>
          <w:p w:rsidR="00F5395D" w:rsidRDefault="00F5395D"/>
        </w:tc>
        <w:tc>
          <w:tcPr>
            <w:tcW w:w="993" w:type="dxa"/>
          </w:tcPr>
          <w:p w:rsidR="00F5395D" w:rsidRDefault="00F5395D"/>
        </w:tc>
        <w:tc>
          <w:tcPr>
            <w:tcW w:w="2836" w:type="dxa"/>
          </w:tcPr>
          <w:p w:rsidR="00F5395D" w:rsidRDefault="00F5395D"/>
        </w:tc>
      </w:tr>
      <w:tr w:rsidR="00F5395D">
        <w:trPr>
          <w:trHeight w:hRule="exact" w:val="277"/>
        </w:trPr>
        <w:tc>
          <w:tcPr>
            <w:tcW w:w="143" w:type="dxa"/>
          </w:tcPr>
          <w:p w:rsidR="00F5395D" w:rsidRDefault="00F5395D"/>
        </w:tc>
        <w:tc>
          <w:tcPr>
            <w:tcW w:w="285" w:type="dxa"/>
          </w:tcPr>
          <w:p w:rsidR="00F5395D" w:rsidRDefault="00F5395D"/>
        </w:tc>
        <w:tc>
          <w:tcPr>
            <w:tcW w:w="710" w:type="dxa"/>
          </w:tcPr>
          <w:p w:rsidR="00F5395D" w:rsidRDefault="00F5395D"/>
        </w:tc>
        <w:tc>
          <w:tcPr>
            <w:tcW w:w="1419" w:type="dxa"/>
          </w:tcPr>
          <w:p w:rsidR="00F5395D" w:rsidRDefault="00F5395D"/>
        </w:tc>
        <w:tc>
          <w:tcPr>
            <w:tcW w:w="1419" w:type="dxa"/>
          </w:tcPr>
          <w:p w:rsidR="00F5395D" w:rsidRDefault="00F5395D"/>
        </w:tc>
        <w:tc>
          <w:tcPr>
            <w:tcW w:w="851" w:type="dxa"/>
          </w:tcPr>
          <w:p w:rsidR="00F5395D" w:rsidRDefault="00F5395D"/>
        </w:tc>
        <w:tc>
          <w:tcPr>
            <w:tcW w:w="285" w:type="dxa"/>
          </w:tcPr>
          <w:p w:rsidR="00F5395D" w:rsidRDefault="00F5395D"/>
        </w:tc>
        <w:tc>
          <w:tcPr>
            <w:tcW w:w="1277" w:type="dxa"/>
          </w:tcPr>
          <w:p w:rsidR="00F5395D" w:rsidRDefault="00F5395D"/>
        </w:tc>
        <w:tc>
          <w:tcPr>
            <w:tcW w:w="3842" w:type="dxa"/>
            <w:gridSpan w:val="2"/>
            <w:shd w:val="clear" w:color="000000" w:fill="FFFFFF"/>
            <w:tcMar>
              <w:left w:w="34" w:type="dxa"/>
              <w:right w:w="34" w:type="dxa"/>
            </w:tcMar>
          </w:tcPr>
          <w:p w:rsidR="00F5395D" w:rsidRDefault="004E5418">
            <w:pPr>
              <w:spacing w:after="0" w:line="240" w:lineRule="auto"/>
              <w:jc w:val="right"/>
              <w:rPr>
                <w:sz w:val="24"/>
                <w:szCs w:val="24"/>
              </w:rPr>
            </w:pPr>
            <w:r>
              <w:rPr>
                <w:rFonts w:ascii="Times New Roman" w:hAnsi="Times New Roman" w:cs="Times New Roman"/>
                <w:color w:val="000000"/>
                <w:sz w:val="24"/>
                <w:szCs w:val="24"/>
              </w:rPr>
              <w:t>29.03.2019 г.</w:t>
            </w:r>
          </w:p>
        </w:tc>
      </w:tr>
      <w:tr w:rsidR="00F5395D">
        <w:trPr>
          <w:trHeight w:hRule="exact" w:val="277"/>
        </w:trPr>
        <w:tc>
          <w:tcPr>
            <w:tcW w:w="143" w:type="dxa"/>
          </w:tcPr>
          <w:p w:rsidR="00F5395D" w:rsidRDefault="00F5395D"/>
        </w:tc>
        <w:tc>
          <w:tcPr>
            <w:tcW w:w="285" w:type="dxa"/>
          </w:tcPr>
          <w:p w:rsidR="00F5395D" w:rsidRDefault="00F5395D"/>
        </w:tc>
        <w:tc>
          <w:tcPr>
            <w:tcW w:w="710" w:type="dxa"/>
          </w:tcPr>
          <w:p w:rsidR="00F5395D" w:rsidRDefault="00F5395D"/>
        </w:tc>
        <w:tc>
          <w:tcPr>
            <w:tcW w:w="1419" w:type="dxa"/>
          </w:tcPr>
          <w:p w:rsidR="00F5395D" w:rsidRDefault="00F5395D"/>
        </w:tc>
        <w:tc>
          <w:tcPr>
            <w:tcW w:w="1419" w:type="dxa"/>
          </w:tcPr>
          <w:p w:rsidR="00F5395D" w:rsidRDefault="00F5395D"/>
        </w:tc>
        <w:tc>
          <w:tcPr>
            <w:tcW w:w="851" w:type="dxa"/>
          </w:tcPr>
          <w:p w:rsidR="00F5395D" w:rsidRDefault="00F5395D"/>
        </w:tc>
        <w:tc>
          <w:tcPr>
            <w:tcW w:w="285" w:type="dxa"/>
          </w:tcPr>
          <w:p w:rsidR="00F5395D" w:rsidRDefault="00F5395D"/>
        </w:tc>
        <w:tc>
          <w:tcPr>
            <w:tcW w:w="1277" w:type="dxa"/>
          </w:tcPr>
          <w:p w:rsidR="00F5395D" w:rsidRDefault="00F5395D"/>
        </w:tc>
        <w:tc>
          <w:tcPr>
            <w:tcW w:w="993" w:type="dxa"/>
          </w:tcPr>
          <w:p w:rsidR="00F5395D" w:rsidRDefault="00F5395D"/>
        </w:tc>
        <w:tc>
          <w:tcPr>
            <w:tcW w:w="2836" w:type="dxa"/>
          </w:tcPr>
          <w:p w:rsidR="00F5395D" w:rsidRDefault="00F5395D"/>
        </w:tc>
      </w:tr>
      <w:tr w:rsidR="00F5395D">
        <w:trPr>
          <w:trHeight w:hRule="exact" w:val="416"/>
        </w:trPr>
        <w:tc>
          <w:tcPr>
            <w:tcW w:w="10221" w:type="dxa"/>
            <w:gridSpan w:val="10"/>
            <w:shd w:val="clear" w:color="000000" w:fill="FFFFFF"/>
            <w:tcMar>
              <w:left w:w="34" w:type="dxa"/>
              <w:right w:w="34" w:type="dxa"/>
            </w:tcMar>
          </w:tcPr>
          <w:p w:rsidR="00F5395D" w:rsidRDefault="004E5418">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F5395D">
        <w:trPr>
          <w:trHeight w:hRule="exact" w:val="1135"/>
        </w:trPr>
        <w:tc>
          <w:tcPr>
            <w:tcW w:w="143" w:type="dxa"/>
          </w:tcPr>
          <w:p w:rsidR="00F5395D" w:rsidRDefault="00F5395D"/>
        </w:tc>
        <w:tc>
          <w:tcPr>
            <w:tcW w:w="285" w:type="dxa"/>
          </w:tcPr>
          <w:p w:rsidR="00F5395D" w:rsidRDefault="00F5395D"/>
        </w:tc>
        <w:tc>
          <w:tcPr>
            <w:tcW w:w="710" w:type="dxa"/>
          </w:tcPr>
          <w:p w:rsidR="00F5395D" w:rsidRDefault="00F5395D"/>
        </w:tc>
        <w:tc>
          <w:tcPr>
            <w:tcW w:w="1419" w:type="dxa"/>
          </w:tcPr>
          <w:p w:rsidR="00F5395D" w:rsidRDefault="00F5395D"/>
        </w:tc>
        <w:tc>
          <w:tcPr>
            <w:tcW w:w="4834" w:type="dxa"/>
            <w:gridSpan w:val="5"/>
            <w:shd w:val="clear" w:color="000000" w:fill="FFFFFF"/>
            <w:tcMar>
              <w:left w:w="34" w:type="dxa"/>
              <w:right w:w="34" w:type="dxa"/>
            </w:tcMar>
          </w:tcPr>
          <w:p w:rsidR="00F5395D" w:rsidRDefault="004E5418">
            <w:pPr>
              <w:spacing w:after="0" w:line="240" w:lineRule="auto"/>
              <w:jc w:val="center"/>
              <w:rPr>
                <w:sz w:val="32"/>
                <w:szCs w:val="32"/>
              </w:rPr>
            </w:pPr>
            <w:r>
              <w:rPr>
                <w:rFonts w:ascii="Times New Roman" w:hAnsi="Times New Roman" w:cs="Times New Roman"/>
                <w:color w:val="000000"/>
                <w:sz w:val="32"/>
                <w:szCs w:val="32"/>
              </w:rPr>
              <w:t>Противодействие коррупции в образовательной сфере</w:t>
            </w:r>
          </w:p>
          <w:p w:rsidR="00F5395D" w:rsidRDefault="004E5418">
            <w:pPr>
              <w:spacing w:after="0" w:line="240" w:lineRule="auto"/>
              <w:jc w:val="center"/>
              <w:rPr>
                <w:sz w:val="32"/>
                <w:szCs w:val="32"/>
              </w:rPr>
            </w:pPr>
            <w:r>
              <w:rPr>
                <w:rFonts w:ascii="Times New Roman" w:hAnsi="Times New Roman" w:cs="Times New Roman"/>
                <w:color w:val="000000"/>
                <w:sz w:val="32"/>
                <w:szCs w:val="32"/>
              </w:rPr>
              <w:t>ФТД.02</w:t>
            </w:r>
          </w:p>
        </w:tc>
        <w:tc>
          <w:tcPr>
            <w:tcW w:w="2836" w:type="dxa"/>
          </w:tcPr>
          <w:p w:rsidR="00F5395D" w:rsidRDefault="00F5395D"/>
        </w:tc>
      </w:tr>
      <w:tr w:rsidR="00F5395D">
        <w:trPr>
          <w:trHeight w:hRule="exact" w:val="277"/>
        </w:trPr>
        <w:tc>
          <w:tcPr>
            <w:tcW w:w="10221" w:type="dxa"/>
            <w:gridSpan w:val="10"/>
            <w:shd w:val="clear" w:color="000000" w:fill="FFFFFF"/>
            <w:tcMar>
              <w:left w:w="34" w:type="dxa"/>
              <w:right w:w="34" w:type="dxa"/>
            </w:tcMar>
          </w:tcPr>
          <w:p w:rsidR="00F5395D" w:rsidRDefault="004E5418">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F5395D">
        <w:trPr>
          <w:trHeight w:hRule="exact" w:val="1396"/>
        </w:trPr>
        <w:tc>
          <w:tcPr>
            <w:tcW w:w="143" w:type="dxa"/>
          </w:tcPr>
          <w:p w:rsidR="00F5395D" w:rsidRDefault="00F5395D"/>
        </w:tc>
        <w:tc>
          <w:tcPr>
            <w:tcW w:w="285" w:type="dxa"/>
          </w:tcPr>
          <w:p w:rsidR="00F5395D" w:rsidRDefault="00F5395D"/>
        </w:tc>
        <w:tc>
          <w:tcPr>
            <w:tcW w:w="9795" w:type="dxa"/>
            <w:gridSpan w:val="8"/>
            <w:shd w:val="clear" w:color="000000" w:fill="FFFFFF"/>
            <w:tcMar>
              <w:left w:w="34" w:type="dxa"/>
              <w:right w:w="34" w:type="dxa"/>
            </w:tcMar>
          </w:tcPr>
          <w:p w:rsidR="00F5395D" w:rsidRDefault="004E5418">
            <w:pPr>
              <w:spacing w:after="0" w:line="240" w:lineRule="auto"/>
              <w:jc w:val="center"/>
              <w:rPr>
                <w:sz w:val="24"/>
                <w:szCs w:val="24"/>
              </w:rPr>
            </w:pPr>
            <w:r>
              <w:rPr>
                <w:rFonts w:ascii="Times New Roman" w:hAnsi="Times New Roman" w:cs="Times New Roman"/>
                <w:color w:val="000000"/>
                <w:sz w:val="24"/>
                <w:szCs w:val="24"/>
              </w:rPr>
              <w:t>Направление подготовки: 44.03.03 Специальное (дефектологическое) образование (высшее образование - бакалавриат)</w:t>
            </w:r>
          </w:p>
          <w:p w:rsidR="00F5395D" w:rsidRDefault="004E5418">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«Олигофренопедагогика (образование детей с интеллектуальной недостаточностью)»</w:t>
            </w:r>
          </w:p>
          <w:p w:rsidR="00F5395D" w:rsidRDefault="004E5418">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F5395D">
        <w:trPr>
          <w:trHeight w:hRule="exact" w:val="138"/>
        </w:trPr>
        <w:tc>
          <w:tcPr>
            <w:tcW w:w="143" w:type="dxa"/>
          </w:tcPr>
          <w:p w:rsidR="00F5395D" w:rsidRDefault="00F5395D"/>
        </w:tc>
        <w:tc>
          <w:tcPr>
            <w:tcW w:w="285" w:type="dxa"/>
          </w:tcPr>
          <w:p w:rsidR="00F5395D" w:rsidRDefault="00F5395D"/>
        </w:tc>
        <w:tc>
          <w:tcPr>
            <w:tcW w:w="710" w:type="dxa"/>
          </w:tcPr>
          <w:p w:rsidR="00F5395D" w:rsidRDefault="00F5395D"/>
        </w:tc>
        <w:tc>
          <w:tcPr>
            <w:tcW w:w="1419" w:type="dxa"/>
          </w:tcPr>
          <w:p w:rsidR="00F5395D" w:rsidRDefault="00F5395D"/>
        </w:tc>
        <w:tc>
          <w:tcPr>
            <w:tcW w:w="1419" w:type="dxa"/>
          </w:tcPr>
          <w:p w:rsidR="00F5395D" w:rsidRDefault="00F5395D"/>
        </w:tc>
        <w:tc>
          <w:tcPr>
            <w:tcW w:w="851" w:type="dxa"/>
          </w:tcPr>
          <w:p w:rsidR="00F5395D" w:rsidRDefault="00F5395D"/>
        </w:tc>
        <w:tc>
          <w:tcPr>
            <w:tcW w:w="285" w:type="dxa"/>
          </w:tcPr>
          <w:p w:rsidR="00F5395D" w:rsidRDefault="00F5395D"/>
        </w:tc>
        <w:tc>
          <w:tcPr>
            <w:tcW w:w="1277" w:type="dxa"/>
          </w:tcPr>
          <w:p w:rsidR="00F5395D" w:rsidRDefault="00F5395D"/>
        </w:tc>
        <w:tc>
          <w:tcPr>
            <w:tcW w:w="993" w:type="dxa"/>
          </w:tcPr>
          <w:p w:rsidR="00F5395D" w:rsidRDefault="00F5395D"/>
        </w:tc>
        <w:tc>
          <w:tcPr>
            <w:tcW w:w="2836" w:type="dxa"/>
          </w:tcPr>
          <w:p w:rsidR="00F5395D" w:rsidRDefault="00F5395D"/>
        </w:tc>
      </w:tr>
      <w:tr w:rsidR="00F5395D">
        <w:trPr>
          <w:trHeight w:hRule="exact" w:val="833"/>
        </w:trPr>
        <w:tc>
          <w:tcPr>
            <w:tcW w:w="10221" w:type="dxa"/>
            <w:gridSpan w:val="10"/>
            <w:shd w:val="clear" w:color="000000" w:fill="FFFFFF"/>
            <w:tcMar>
              <w:left w:w="34" w:type="dxa"/>
              <w:right w:w="34" w:type="dxa"/>
            </w:tcMar>
          </w:tcPr>
          <w:p w:rsidR="00F5395D" w:rsidRDefault="004E5418">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 ОБРАЗОВАНИЕ И НАУКА.</w:t>
            </w:r>
          </w:p>
        </w:tc>
      </w:tr>
      <w:tr w:rsidR="00F5395D">
        <w:trPr>
          <w:trHeight w:hRule="exact" w:val="416"/>
        </w:trPr>
        <w:tc>
          <w:tcPr>
            <w:tcW w:w="143" w:type="dxa"/>
          </w:tcPr>
          <w:p w:rsidR="00F5395D" w:rsidRDefault="00F5395D"/>
        </w:tc>
        <w:tc>
          <w:tcPr>
            <w:tcW w:w="285" w:type="dxa"/>
          </w:tcPr>
          <w:p w:rsidR="00F5395D" w:rsidRDefault="00F5395D"/>
        </w:tc>
        <w:tc>
          <w:tcPr>
            <w:tcW w:w="710" w:type="dxa"/>
          </w:tcPr>
          <w:p w:rsidR="00F5395D" w:rsidRDefault="00F5395D"/>
        </w:tc>
        <w:tc>
          <w:tcPr>
            <w:tcW w:w="1419" w:type="dxa"/>
          </w:tcPr>
          <w:p w:rsidR="00F5395D" w:rsidRDefault="00F5395D"/>
        </w:tc>
        <w:tc>
          <w:tcPr>
            <w:tcW w:w="1419" w:type="dxa"/>
          </w:tcPr>
          <w:p w:rsidR="00F5395D" w:rsidRDefault="00F5395D"/>
        </w:tc>
        <w:tc>
          <w:tcPr>
            <w:tcW w:w="851" w:type="dxa"/>
          </w:tcPr>
          <w:p w:rsidR="00F5395D" w:rsidRDefault="00F5395D"/>
        </w:tc>
        <w:tc>
          <w:tcPr>
            <w:tcW w:w="285" w:type="dxa"/>
          </w:tcPr>
          <w:p w:rsidR="00F5395D" w:rsidRDefault="00F5395D"/>
        </w:tc>
        <w:tc>
          <w:tcPr>
            <w:tcW w:w="1277" w:type="dxa"/>
          </w:tcPr>
          <w:p w:rsidR="00F5395D" w:rsidRDefault="00F5395D"/>
        </w:tc>
        <w:tc>
          <w:tcPr>
            <w:tcW w:w="993" w:type="dxa"/>
          </w:tcPr>
          <w:p w:rsidR="00F5395D" w:rsidRDefault="00F5395D"/>
        </w:tc>
        <w:tc>
          <w:tcPr>
            <w:tcW w:w="2836" w:type="dxa"/>
          </w:tcPr>
          <w:p w:rsidR="00F5395D" w:rsidRDefault="00F5395D"/>
        </w:tc>
      </w:tr>
      <w:tr w:rsidR="00F5395D">
        <w:trPr>
          <w:trHeight w:hRule="exact" w:val="277"/>
        </w:trPr>
        <w:tc>
          <w:tcPr>
            <w:tcW w:w="3984" w:type="dxa"/>
            <w:gridSpan w:val="5"/>
            <w:shd w:val="clear" w:color="000000" w:fill="FFFFFF"/>
            <w:tcMar>
              <w:left w:w="34" w:type="dxa"/>
              <w:right w:w="34" w:type="dxa"/>
            </w:tcMar>
          </w:tcPr>
          <w:p w:rsidR="00F5395D" w:rsidRDefault="004E5418">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851" w:type="dxa"/>
          </w:tcPr>
          <w:p w:rsidR="00F5395D" w:rsidRDefault="00F5395D"/>
        </w:tc>
        <w:tc>
          <w:tcPr>
            <w:tcW w:w="285" w:type="dxa"/>
          </w:tcPr>
          <w:p w:rsidR="00F5395D" w:rsidRDefault="00F5395D"/>
        </w:tc>
        <w:tc>
          <w:tcPr>
            <w:tcW w:w="1277" w:type="dxa"/>
          </w:tcPr>
          <w:p w:rsidR="00F5395D" w:rsidRDefault="00F5395D"/>
        </w:tc>
        <w:tc>
          <w:tcPr>
            <w:tcW w:w="993" w:type="dxa"/>
          </w:tcPr>
          <w:p w:rsidR="00F5395D" w:rsidRDefault="00F5395D"/>
        </w:tc>
        <w:tc>
          <w:tcPr>
            <w:tcW w:w="2836" w:type="dxa"/>
          </w:tcPr>
          <w:p w:rsidR="00F5395D" w:rsidRDefault="00F5395D"/>
        </w:tc>
      </w:tr>
      <w:tr w:rsidR="00F5395D">
        <w:trPr>
          <w:trHeight w:hRule="exact" w:val="155"/>
        </w:trPr>
        <w:tc>
          <w:tcPr>
            <w:tcW w:w="143" w:type="dxa"/>
          </w:tcPr>
          <w:p w:rsidR="00F5395D" w:rsidRDefault="00F5395D"/>
        </w:tc>
        <w:tc>
          <w:tcPr>
            <w:tcW w:w="285" w:type="dxa"/>
          </w:tcPr>
          <w:p w:rsidR="00F5395D" w:rsidRDefault="00F5395D"/>
        </w:tc>
        <w:tc>
          <w:tcPr>
            <w:tcW w:w="710" w:type="dxa"/>
          </w:tcPr>
          <w:p w:rsidR="00F5395D" w:rsidRDefault="00F5395D"/>
        </w:tc>
        <w:tc>
          <w:tcPr>
            <w:tcW w:w="1419" w:type="dxa"/>
          </w:tcPr>
          <w:p w:rsidR="00F5395D" w:rsidRDefault="00F5395D"/>
        </w:tc>
        <w:tc>
          <w:tcPr>
            <w:tcW w:w="1419" w:type="dxa"/>
          </w:tcPr>
          <w:p w:rsidR="00F5395D" w:rsidRDefault="00F5395D"/>
        </w:tc>
        <w:tc>
          <w:tcPr>
            <w:tcW w:w="851" w:type="dxa"/>
          </w:tcPr>
          <w:p w:rsidR="00F5395D" w:rsidRDefault="00F5395D"/>
        </w:tc>
        <w:tc>
          <w:tcPr>
            <w:tcW w:w="285" w:type="dxa"/>
          </w:tcPr>
          <w:p w:rsidR="00F5395D" w:rsidRDefault="00F5395D"/>
        </w:tc>
        <w:tc>
          <w:tcPr>
            <w:tcW w:w="1277" w:type="dxa"/>
          </w:tcPr>
          <w:p w:rsidR="00F5395D" w:rsidRDefault="00F5395D"/>
        </w:tc>
        <w:tc>
          <w:tcPr>
            <w:tcW w:w="993" w:type="dxa"/>
          </w:tcPr>
          <w:p w:rsidR="00F5395D" w:rsidRDefault="00F5395D"/>
        </w:tc>
        <w:tc>
          <w:tcPr>
            <w:tcW w:w="2836" w:type="dxa"/>
          </w:tcPr>
          <w:p w:rsidR="00F5395D" w:rsidRDefault="00F5395D"/>
        </w:tc>
      </w:tr>
      <w:tr w:rsidR="00F5395D">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5395D" w:rsidRDefault="004E5418">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5395D" w:rsidRDefault="004E5418">
            <w:pPr>
              <w:spacing w:after="0" w:line="240" w:lineRule="auto"/>
              <w:rPr>
                <w:sz w:val="24"/>
                <w:szCs w:val="24"/>
              </w:rPr>
            </w:pPr>
            <w:r>
              <w:rPr>
                <w:rFonts w:ascii="Times New Roman" w:hAnsi="Times New Roman" w:cs="Times New Roman"/>
                <w:color w:val="000000"/>
                <w:sz w:val="24"/>
                <w:szCs w:val="24"/>
              </w:rPr>
              <w:t>ОБРАЗОВАНИЕ И НАУКА</w:t>
            </w:r>
          </w:p>
        </w:tc>
      </w:tr>
      <w:tr w:rsidR="00F5395D">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F5395D" w:rsidRDefault="004E5418">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5395D" w:rsidRDefault="004E5418">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F5395D">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F5395D" w:rsidRDefault="00F5395D"/>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5395D" w:rsidRDefault="00F5395D"/>
        </w:tc>
      </w:tr>
      <w:tr w:rsidR="00F5395D">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F5395D" w:rsidRDefault="004E5418">
            <w:pPr>
              <w:spacing w:after="0" w:line="240" w:lineRule="auto"/>
              <w:rPr>
                <w:sz w:val="24"/>
                <w:szCs w:val="24"/>
              </w:rPr>
            </w:pPr>
            <w:r>
              <w:rPr>
                <w:rFonts w:ascii="Times New Roman" w:hAnsi="Times New Roman" w:cs="Times New Roman"/>
                <w:b/>
                <w:color w:val="000000"/>
                <w:sz w:val="24"/>
                <w:szCs w:val="24"/>
              </w:rPr>
              <w:t>01.005</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5395D" w:rsidRDefault="004E5418">
            <w:pPr>
              <w:spacing w:after="0" w:line="240" w:lineRule="auto"/>
              <w:rPr>
                <w:sz w:val="24"/>
                <w:szCs w:val="24"/>
              </w:rPr>
            </w:pPr>
            <w:r>
              <w:rPr>
                <w:rFonts w:ascii="Times New Roman" w:hAnsi="Times New Roman" w:cs="Times New Roman"/>
                <w:color w:val="000000"/>
                <w:sz w:val="24"/>
                <w:szCs w:val="24"/>
              </w:rPr>
              <w:t>СПЕЦИАЛИСТ В ОБЛАСТИ ВОСПИТАНИЯ</w:t>
            </w:r>
          </w:p>
        </w:tc>
      </w:tr>
      <w:tr w:rsidR="00F5395D">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F5395D" w:rsidRDefault="00F5395D"/>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5395D" w:rsidRDefault="00F5395D"/>
        </w:tc>
      </w:tr>
      <w:tr w:rsidR="00F5395D">
        <w:trPr>
          <w:trHeight w:hRule="exact" w:val="124"/>
        </w:trPr>
        <w:tc>
          <w:tcPr>
            <w:tcW w:w="143" w:type="dxa"/>
          </w:tcPr>
          <w:p w:rsidR="00F5395D" w:rsidRDefault="00F5395D"/>
        </w:tc>
        <w:tc>
          <w:tcPr>
            <w:tcW w:w="285" w:type="dxa"/>
          </w:tcPr>
          <w:p w:rsidR="00F5395D" w:rsidRDefault="00F5395D"/>
        </w:tc>
        <w:tc>
          <w:tcPr>
            <w:tcW w:w="710" w:type="dxa"/>
          </w:tcPr>
          <w:p w:rsidR="00F5395D" w:rsidRDefault="00F5395D"/>
        </w:tc>
        <w:tc>
          <w:tcPr>
            <w:tcW w:w="1419" w:type="dxa"/>
          </w:tcPr>
          <w:p w:rsidR="00F5395D" w:rsidRDefault="00F5395D"/>
        </w:tc>
        <w:tc>
          <w:tcPr>
            <w:tcW w:w="1419" w:type="dxa"/>
          </w:tcPr>
          <w:p w:rsidR="00F5395D" w:rsidRDefault="00F5395D"/>
        </w:tc>
        <w:tc>
          <w:tcPr>
            <w:tcW w:w="851" w:type="dxa"/>
          </w:tcPr>
          <w:p w:rsidR="00F5395D" w:rsidRDefault="00F5395D"/>
        </w:tc>
        <w:tc>
          <w:tcPr>
            <w:tcW w:w="285" w:type="dxa"/>
          </w:tcPr>
          <w:p w:rsidR="00F5395D" w:rsidRDefault="00F5395D"/>
        </w:tc>
        <w:tc>
          <w:tcPr>
            <w:tcW w:w="1277" w:type="dxa"/>
          </w:tcPr>
          <w:p w:rsidR="00F5395D" w:rsidRDefault="00F5395D"/>
        </w:tc>
        <w:tc>
          <w:tcPr>
            <w:tcW w:w="993" w:type="dxa"/>
          </w:tcPr>
          <w:p w:rsidR="00F5395D" w:rsidRDefault="00F5395D"/>
        </w:tc>
        <w:tc>
          <w:tcPr>
            <w:tcW w:w="2836" w:type="dxa"/>
          </w:tcPr>
          <w:p w:rsidR="00F5395D" w:rsidRDefault="00F5395D"/>
        </w:tc>
      </w:tr>
      <w:tr w:rsidR="00F5395D">
        <w:trPr>
          <w:trHeight w:hRule="exact" w:val="277"/>
        </w:trPr>
        <w:tc>
          <w:tcPr>
            <w:tcW w:w="5118" w:type="dxa"/>
            <w:gridSpan w:val="7"/>
            <w:shd w:val="clear" w:color="000000" w:fill="FFFFFF"/>
            <w:tcMar>
              <w:left w:w="34" w:type="dxa"/>
              <w:right w:w="34" w:type="dxa"/>
            </w:tcMar>
          </w:tcPr>
          <w:p w:rsidR="00F5395D" w:rsidRDefault="004E5418">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F5395D" w:rsidRDefault="004E5418">
            <w:pPr>
              <w:spacing w:after="0" w:line="240" w:lineRule="auto"/>
              <w:rPr>
                <w:sz w:val="24"/>
                <w:szCs w:val="24"/>
              </w:rPr>
            </w:pPr>
            <w:r>
              <w:rPr>
                <w:rFonts w:ascii="Times New Roman" w:hAnsi="Times New Roman" w:cs="Times New Roman"/>
                <w:color w:val="000000"/>
                <w:sz w:val="24"/>
                <w:szCs w:val="24"/>
              </w:rPr>
              <w:t>педагогический, методический, сопровождения</w:t>
            </w:r>
          </w:p>
        </w:tc>
      </w:tr>
      <w:tr w:rsidR="00F5395D">
        <w:trPr>
          <w:trHeight w:hRule="exact" w:val="307"/>
        </w:trPr>
        <w:tc>
          <w:tcPr>
            <w:tcW w:w="143" w:type="dxa"/>
          </w:tcPr>
          <w:p w:rsidR="00F5395D" w:rsidRDefault="00F5395D"/>
        </w:tc>
        <w:tc>
          <w:tcPr>
            <w:tcW w:w="285" w:type="dxa"/>
          </w:tcPr>
          <w:p w:rsidR="00F5395D" w:rsidRDefault="00F5395D"/>
        </w:tc>
        <w:tc>
          <w:tcPr>
            <w:tcW w:w="710" w:type="dxa"/>
          </w:tcPr>
          <w:p w:rsidR="00F5395D" w:rsidRDefault="00F5395D"/>
        </w:tc>
        <w:tc>
          <w:tcPr>
            <w:tcW w:w="1419" w:type="dxa"/>
          </w:tcPr>
          <w:p w:rsidR="00F5395D" w:rsidRDefault="00F5395D"/>
        </w:tc>
        <w:tc>
          <w:tcPr>
            <w:tcW w:w="1419" w:type="dxa"/>
          </w:tcPr>
          <w:p w:rsidR="00F5395D" w:rsidRDefault="00F5395D"/>
        </w:tc>
        <w:tc>
          <w:tcPr>
            <w:tcW w:w="851" w:type="dxa"/>
          </w:tcPr>
          <w:p w:rsidR="00F5395D" w:rsidRDefault="00F5395D"/>
        </w:tc>
        <w:tc>
          <w:tcPr>
            <w:tcW w:w="285" w:type="dxa"/>
          </w:tcPr>
          <w:p w:rsidR="00F5395D" w:rsidRDefault="00F5395D"/>
        </w:tc>
        <w:tc>
          <w:tcPr>
            <w:tcW w:w="5118" w:type="dxa"/>
            <w:gridSpan w:val="3"/>
            <w:vMerge/>
            <w:shd w:val="clear" w:color="000000" w:fill="FFFFFF"/>
            <w:tcMar>
              <w:left w:w="34" w:type="dxa"/>
              <w:right w:w="34" w:type="dxa"/>
            </w:tcMar>
          </w:tcPr>
          <w:p w:rsidR="00F5395D" w:rsidRDefault="00F5395D"/>
        </w:tc>
      </w:tr>
      <w:tr w:rsidR="00F5395D">
        <w:trPr>
          <w:trHeight w:hRule="exact" w:val="1490"/>
        </w:trPr>
        <w:tc>
          <w:tcPr>
            <w:tcW w:w="143" w:type="dxa"/>
          </w:tcPr>
          <w:p w:rsidR="00F5395D" w:rsidRDefault="00F5395D"/>
        </w:tc>
        <w:tc>
          <w:tcPr>
            <w:tcW w:w="285" w:type="dxa"/>
          </w:tcPr>
          <w:p w:rsidR="00F5395D" w:rsidRDefault="00F5395D"/>
        </w:tc>
        <w:tc>
          <w:tcPr>
            <w:tcW w:w="710" w:type="dxa"/>
          </w:tcPr>
          <w:p w:rsidR="00F5395D" w:rsidRDefault="00F5395D"/>
        </w:tc>
        <w:tc>
          <w:tcPr>
            <w:tcW w:w="1419" w:type="dxa"/>
          </w:tcPr>
          <w:p w:rsidR="00F5395D" w:rsidRDefault="00F5395D"/>
        </w:tc>
        <w:tc>
          <w:tcPr>
            <w:tcW w:w="1419" w:type="dxa"/>
          </w:tcPr>
          <w:p w:rsidR="00F5395D" w:rsidRDefault="00F5395D"/>
        </w:tc>
        <w:tc>
          <w:tcPr>
            <w:tcW w:w="851" w:type="dxa"/>
          </w:tcPr>
          <w:p w:rsidR="00F5395D" w:rsidRDefault="00F5395D"/>
        </w:tc>
        <w:tc>
          <w:tcPr>
            <w:tcW w:w="285" w:type="dxa"/>
          </w:tcPr>
          <w:p w:rsidR="00F5395D" w:rsidRDefault="00F5395D"/>
        </w:tc>
        <w:tc>
          <w:tcPr>
            <w:tcW w:w="1277" w:type="dxa"/>
          </w:tcPr>
          <w:p w:rsidR="00F5395D" w:rsidRDefault="00F5395D"/>
        </w:tc>
        <w:tc>
          <w:tcPr>
            <w:tcW w:w="993" w:type="dxa"/>
          </w:tcPr>
          <w:p w:rsidR="00F5395D" w:rsidRDefault="00F5395D"/>
        </w:tc>
        <w:tc>
          <w:tcPr>
            <w:tcW w:w="2836" w:type="dxa"/>
          </w:tcPr>
          <w:p w:rsidR="00F5395D" w:rsidRDefault="00F5395D"/>
        </w:tc>
      </w:tr>
      <w:tr w:rsidR="00F5395D">
        <w:trPr>
          <w:trHeight w:hRule="exact" w:val="277"/>
        </w:trPr>
        <w:tc>
          <w:tcPr>
            <w:tcW w:w="143" w:type="dxa"/>
          </w:tcPr>
          <w:p w:rsidR="00F5395D" w:rsidRDefault="00F5395D"/>
        </w:tc>
        <w:tc>
          <w:tcPr>
            <w:tcW w:w="10079" w:type="dxa"/>
            <w:gridSpan w:val="9"/>
            <w:vMerge w:val="restart"/>
            <w:shd w:val="clear" w:color="000000" w:fill="FFFFFF"/>
            <w:tcMar>
              <w:left w:w="34" w:type="dxa"/>
              <w:right w:w="34" w:type="dxa"/>
            </w:tcMar>
          </w:tcPr>
          <w:p w:rsidR="00F5395D" w:rsidRDefault="004E5418">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F5395D">
        <w:trPr>
          <w:trHeight w:hRule="exact" w:val="138"/>
        </w:trPr>
        <w:tc>
          <w:tcPr>
            <w:tcW w:w="143" w:type="dxa"/>
          </w:tcPr>
          <w:p w:rsidR="00F5395D" w:rsidRDefault="00F5395D"/>
        </w:tc>
        <w:tc>
          <w:tcPr>
            <w:tcW w:w="10079" w:type="dxa"/>
            <w:gridSpan w:val="9"/>
            <w:vMerge/>
            <w:shd w:val="clear" w:color="000000" w:fill="FFFFFF"/>
            <w:tcMar>
              <w:left w:w="34" w:type="dxa"/>
              <w:right w:w="34" w:type="dxa"/>
            </w:tcMar>
          </w:tcPr>
          <w:p w:rsidR="00F5395D" w:rsidRDefault="00F5395D"/>
        </w:tc>
      </w:tr>
      <w:tr w:rsidR="00F5395D">
        <w:trPr>
          <w:trHeight w:hRule="exact" w:val="1666"/>
        </w:trPr>
        <w:tc>
          <w:tcPr>
            <w:tcW w:w="143" w:type="dxa"/>
          </w:tcPr>
          <w:p w:rsidR="00F5395D" w:rsidRDefault="00F5395D"/>
        </w:tc>
        <w:tc>
          <w:tcPr>
            <w:tcW w:w="10079" w:type="dxa"/>
            <w:gridSpan w:val="9"/>
            <w:shd w:val="clear" w:color="000000" w:fill="FFFFFF"/>
            <w:tcMar>
              <w:left w:w="34" w:type="dxa"/>
              <w:right w:w="34" w:type="dxa"/>
            </w:tcMar>
          </w:tcPr>
          <w:p w:rsidR="00F5395D" w:rsidRDefault="004E5418">
            <w:pPr>
              <w:spacing w:after="0" w:line="240" w:lineRule="auto"/>
              <w:jc w:val="center"/>
              <w:rPr>
                <w:sz w:val="24"/>
                <w:szCs w:val="24"/>
              </w:rPr>
            </w:pPr>
            <w:r>
              <w:rPr>
                <w:rFonts w:ascii="Times New Roman" w:hAnsi="Times New Roman" w:cs="Times New Roman"/>
                <w:color w:val="000000"/>
                <w:sz w:val="24"/>
                <w:szCs w:val="24"/>
              </w:rPr>
              <w:t>очной формы обучения 2019 года набора</w:t>
            </w:r>
          </w:p>
          <w:p w:rsidR="00F5395D" w:rsidRDefault="00F5395D">
            <w:pPr>
              <w:spacing w:after="0" w:line="240" w:lineRule="auto"/>
              <w:jc w:val="center"/>
              <w:rPr>
                <w:sz w:val="24"/>
                <w:szCs w:val="24"/>
              </w:rPr>
            </w:pPr>
          </w:p>
          <w:p w:rsidR="00F5395D" w:rsidRDefault="004E5418">
            <w:pPr>
              <w:spacing w:after="0" w:line="240" w:lineRule="auto"/>
              <w:jc w:val="center"/>
              <w:rPr>
                <w:sz w:val="24"/>
                <w:szCs w:val="24"/>
              </w:rPr>
            </w:pPr>
            <w:r>
              <w:rPr>
                <w:rFonts w:ascii="Times New Roman" w:hAnsi="Times New Roman" w:cs="Times New Roman"/>
                <w:color w:val="000000"/>
                <w:sz w:val="24"/>
                <w:szCs w:val="24"/>
              </w:rPr>
              <w:t>на 2019-2020 учебный год</w:t>
            </w:r>
          </w:p>
          <w:p w:rsidR="00F5395D" w:rsidRDefault="00F5395D">
            <w:pPr>
              <w:spacing w:after="0" w:line="240" w:lineRule="auto"/>
              <w:jc w:val="center"/>
              <w:rPr>
                <w:sz w:val="24"/>
                <w:szCs w:val="24"/>
              </w:rPr>
            </w:pPr>
          </w:p>
          <w:p w:rsidR="00F5395D" w:rsidRDefault="004E5418">
            <w:pPr>
              <w:spacing w:after="0" w:line="240" w:lineRule="auto"/>
              <w:jc w:val="center"/>
              <w:rPr>
                <w:sz w:val="24"/>
                <w:szCs w:val="24"/>
              </w:rPr>
            </w:pPr>
            <w:r>
              <w:rPr>
                <w:rFonts w:ascii="Times New Roman" w:hAnsi="Times New Roman" w:cs="Times New Roman"/>
                <w:color w:val="000000"/>
                <w:sz w:val="24"/>
                <w:szCs w:val="24"/>
              </w:rPr>
              <w:t>Омск, 2019</w:t>
            </w:r>
          </w:p>
        </w:tc>
      </w:tr>
    </w:tbl>
    <w:p w:rsidR="00F5395D" w:rsidRDefault="004E5418">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F5395D">
        <w:trPr>
          <w:trHeight w:hRule="exact" w:val="2222"/>
        </w:trPr>
        <w:tc>
          <w:tcPr>
            <w:tcW w:w="10788" w:type="dxa"/>
            <w:shd w:val="clear" w:color="000000" w:fill="FFFFFF"/>
            <w:tcMar>
              <w:left w:w="34" w:type="dxa"/>
              <w:right w:w="34" w:type="dxa"/>
            </w:tcMar>
          </w:tcPr>
          <w:p w:rsidR="00F5395D" w:rsidRDefault="004E5418">
            <w:pPr>
              <w:spacing w:after="0" w:line="240" w:lineRule="auto"/>
              <w:rPr>
                <w:sz w:val="24"/>
                <w:szCs w:val="24"/>
              </w:rPr>
            </w:pPr>
            <w:r>
              <w:rPr>
                <w:rFonts w:ascii="Times New Roman" w:hAnsi="Times New Roman" w:cs="Times New Roman"/>
                <w:color w:val="000000"/>
                <w:sz w:val="24"/>
                <w:szCs w:val="24"/>
              </w:rPr>
              <w:lastRenderedPageBreak/>
              <w:t>Составитель:</w:t>
            </w:r>
          </w:p>
          <w:p w:rsidR="00F5395D" w:rsidRDefault="00F5395D">
            <w:pPr>
              <w:spacing w:after="0" w:line="240" w:lineRule="auto"/>
              <w:rPr>
                <w:sz w:val="24"/>
                <w:szCs w:val="24"/>
              </w:rPr>
            </w:pPr>
          </w:p>
          <w:p w:rsidR="00F5395D" w:rsidRDefault="004E5418">
            <w:pPr>
              <w:spacing w:after="0" w:line="240" w:lineRule="auto"/>
              <w:rPr>
                <w:sz w:val="24"/>
                <w:szCs w:val="24"/>
              </w:rPr>
            </w:pPr>
            <w:r>
              <w:rPr>
                <w:rFonts w:ascii="Times New Roman" w:hAnsi="Times New Roman" w:cs="Times New Roman"/>
                <w:color w:val="000000"/>
                <w:sz w:val="24"/>
                <w:szCs w:val="24"/>
              </w:rPr>
              <w:t>к.э.н., доцент _________________ /Кузнецова Е.К./</w:t>
            </w:r>
          </w:p>
          <w:p w:rsidR="00F5395D" w:rsidRDefault="00F5395D">
            <w:pPr>
              <w:spacing w:after="0" w:line="240" w:lineRule="auto"/>
              <w:rPr>
                <w:sz w:val="24"/>
                <w:szCs w:val="24"/>
              </w:rPr>
            </w:pPr>
          </w:p>
          <w:p w:rsidR="00F5395D" w:rsidRDefault="004E5418">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«Управления, политики и права»</w:t>
            </w:r>
          </w:p>
          <w:p w:rsidR="00F5395D" w:rsidRDefault="004E5418">
            <w:pPr>
              <w:spacing w:after="0" w:line="240" w:lineRule="auto"/>
              <w:rPr>
                <w:sz w:val="24"/>
                <w:szCs w:val="24"/>
              </w:rPr>
            </w:pPr>
            <w:r>
              <w:rPr>
                <w:rFonts w:ascii="Times New Roman" w:hAnsi="Times New Roman" w:cs="Times New Roman"/>
                <w:color w:val="000000"/>
                <w:sz w:val="24"/>
                <w:szCs w:val="24"/>
              </w:rPr>
              <w:t>Протокол от 26.03.2019 г.  №8</w:t>
            </w:r>
          </w:p>
        </w:tc>
      </w:tr>
      <w:tr w:rsidR="00F5395D">
        <w:trPr>
          <w:trHeight w:hRule="exact" w:val="277"/>
        </w:trPr>
        <w:tc>
          <w:tcPr>
            <w:tcW w:w="10788" w:type="dxa"/>
            <w:shd w:val="clear" w:color="000000" w:fill="FFFFFF"/>
            <w:tcMar>
              <w:left w:w="34" w:type="dxa"/>
              <w:right w:w="34" w:type="dxa"/>
            </w:tcMar>
          </w:tcPr>
          <w:p w:rsidR="00F5395D" w:rsidRDefault="004E5418">
            <w:pPr>
              <w:spacing w:after="0" w:line="240" w:lineRule="auto"/>
              <w:rPr>
                <w:sz w:val="24"/>
                <w:szCs w:val="24"/>
              </w:rPr>
            </w:pPr>
            <w:r>
              <w:rPr>
                <w:rFonts w:ascii="Times New Roman" w:hAnsi="Times New Roman" w:cs="Times New Roman"/>
                <w:color w:val="000000"/>
                <w:sz w:val="24"/>
                <w:szCs w:val="24"/>
              </w:rPr>
              <w:t>Зав. кафедрой, профессор, д.э.н. _________________ /Косьмина Е.А./</w:t>
            </w:r>
          </w:p>
        </w:tc>
      </w:tr>
    </w:tbl>
    <w:p w:rsidR="00F5395D" w:rsidRDefault="004E541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5395D">
        <w:trPr>
          <w:trHeight w:hRule="exact" w:val="277"/>
        </w:trPr>
        <w:tc>
          <w:tcPr>
            <w:tcW w:w="9654" w:type="dxa"/>
            <w:shd w:val="clear" w:color="000000" w:fill="FFFFFF"/>
            <w:tcMar>
              <w:left w:w="34" w:type="dxa"/>
              <w:right w:w="34" w:type="dxa"/>
            </w:tcMar>
          </w:tcPr>
          <w:p w:rsidR="00F5395D" w:rsidRDefault="004E5418">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F5395D">
        <w:trPr>
          <w:trHeight w:hRule="exact" w:val="555"/>
        </w:trPr>
        <w:tc>
          <w:tcPr>
            <w:tcW w:w="9640" w:type="dxa"/>
          </w:tcPr>
          <w:p w:rsidR="00F5395D" w:rsidRDefault="00F5395D"/>
        </w:tc>
      </w:tr>
      <w:tr w:rsidR="00F5395D">
        <w:trPr>
          <w:trHeight w:hRule="exact" w:val="8751"/>
        </w:trPr>
        <w:tc>
          <w:tcPr>
            <w:tcW w:w="9654" w:type="dxa"/>
            <w:shd w:val="clear" w:color="000000" w:fill="FFFFFF"/>
            <w:tcMar>
              <w:left w:w="34" w:type="dxa"/>
              <w:right w:w="34" w:type="dxa"/>
            </w:tcMar>
          </w:tcPr>
          <w:p w:rsidR="00F5395D" w:rsidRDefault="004E5418">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F5395D" w:rsidRDefault="004E5418">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F5395D" w:rsidRDefault="004E5418">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F5395D" w:rsidRDefault="004E5418">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F5395D" w:rsidRDefault="004E5418">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F5395D" w:rsidRDefault="004E5418">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F5395D" w:rsidRDefault="004E5418">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F5395D" w:rsidRDefault="004E5418">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F5395D" w:rsidRDefault="004E5418">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F5395D" w:rsidRDefault="004E5418">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F5395D" w:rsidRDefault="004E5418">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F5395D" w:rsidRDefault="004E5418">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F5395D" w:rsidRDefault="004E541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5395D">
        <w:trPr>
          <w:trHeight w:hRule="exact" w:val="277"/>
        </w:trPr>
        <w:tc>
          <w:tcPr>
            <w:tcW w:w="9654" w:type="dxa"/>
            <w:shd w:val="clear" w:color="000000" w:fill="FFFFFF"/>
            <w:tcMar>
              <w:left w:w="34" w:type="dxa"/>
              <w:right w:w="34" w:type="dxa"/>
            </w:tcMar>
          </w:tcPr>
          <w:p w:rsidR="00F5395D" w:rsidRDefault="004E5418">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F5395D">
        <w:trPr>
          <w:trHeight w:hRule="exact" w:val="15113"/>
        </w:trPr>
        <w:tc>
          <w:tcPr>
            <w:tcW w:w="9654" w:type="dxa"/>
            <w:shd w:val="clear" w:color="000000" w:fill="FFFFFF"/>
            <w:tcMar>
              <w:left w:w="34" w:type="dxa"/>
              <w:right w:w="34" w:type="dxa"/>
            </w:tcMar>
          </w:tcPr>
          <w:p w:rsidR="00F5395D" w:rsidRDefault="004E5418">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F5395D" w:rsidRDefault="004E5418">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44.03.03 Специальное (дефектологическое) образование, утвержденного Приказом Министерства образования и науки РФ от 22.02.2018 г. № 123 «Об утверждении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(далее - ФГОС ВО, Федеральный государственный образовательный стандарт высшего образования);</w:t>
            </w:r>
          </w:p>
          <w:p w:rsidR="00F5395D" w:rsidRDefault="004E5418">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F5395D" w:rsidRDefault="004E5418">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F5395D" w:rsidRDefault="004E5418">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F5395D" w:rsidRDefault="004E5418">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F5395D" w:rsidRDefault="004E5418">
            <w:pPr>
              <w:spacing w:after="0" w:line="240" w:lineRule="auto"/>
              <w:jc w:val="both"/>
              <w:rPr>
                <w:sz w:val="24"/>
                <w:szCs w:val="24"/>
              </w:rPr>
            </w:pPr>
            <w:r>
              <w:rPr>
                <w:rFonts w:ascii="Times New Roman" w:hAnsi="Times New Roman" w:cs="Times New Roman"/>
                <w:color w:val="000000"/>
                <w:sz w:val="24"/>
                <w:szCs w:val="24"/>
              </w:rPr>
              <w:t>- «Положением о практике обучающихся, осваивающих основные профессиональные образовательные программы высшего образования – программы бакалавриата, программы магистратуры», одобренным на заседании Ученого совета от 29.01.2018 (протокол заседания № 7), Студенческого совета ОмГА от 26.01.2018 (протокол заседания № 7), утвержденным приказом ректора от 29.01.2018 №2а;</w:t>
            </w:r>
          </w:p>
          <w:p w:rsidR="00F5395D" w:rsidRDefault="004E5418">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F5395D" w:rsidRDefault="004E5418">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F5395D" w:rsidRDefault="004E5418">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44.03.03 Специальное (дефектологическое) образование направленность (профиль) программы: «Олигофренопедагогика (образование детей с интеллектуальной недостаточностью)»; форма обучения – очная на 2019/2020 учебный год, утвержденным приказом ректора от 29.03.2019 № 54;</w:t>
            </w:r>
          </w:p>
          <w:p w:rsidR="00F5395D" w:rsidRDefault="004E5418">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«Противодействие коррупции в образовательной сфере» в течение 2019/2020 учебного года:</w:t>
            </w:r>
          </w:p>
          <w:p w:rsidR="00F5395D" w:rsidRDefault="004E5418">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44.03.03 Специальное (дефектологическое) образование; очная форма</w:t>
            </w:r>
          </w:p>
        </w:tc>
      </w:tr>
    </w:tbl>
    <w:p w:rsidR="00F5395D" w:rsidRDefault="004E541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5395D">
        <w:trPr>
          <w:trHeight w:hRule="exact" w:val="1096"/>
        </w:trPr>
        <w:tc>
          <w:tcPr>
            <w:tcW w:w="9654" w:type="dxa"/>
            <w:shd w:val="clear" w:color="000000" w:fill="FFFFFF"/>
            <w:tcMar>
              <w:left w:w="34" w:type="dxa"/>
              <w:right w:w="34" w:type="dxa"/>
            </w:tcMar>
          </w:tcPr>
          <w:p w:rsidR="00F5395D" w:rsidRDefault="004E5418">
            <w:pPr>
              <w:spacing w:after="0" w:line="240" w:lineRule="auto"/>
              <w:jc w:val="both"/>
              <w:rPr>
                <w:sz w:val="24"/>
                <w:szCs w:val="24"/>
              </w:rPr>
            </w:pPr>
            <w:r>
              <w:rPr>
                <w:rFonts w:ascii="Times New Roman" w:hAnsi="Times New Roman" w:cs="Times New Roman"/>
                <w:color w:val="000000"/>
                <w:sz w:val="24"/>
                <w:szCs w:val="24"/>
              </w:rPr>
              <w:lastRenderedPageBreak/>
              <w:t>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F5395D">
        <w:trPr>
          <w:trHeight w:hRule="exact" w:val="138"/>
        </w:trPr>
        <w:tc>
          <w:tcPr>
            <w:tcW w:w="9640" w:type="dxa"/>
          </w:tcPr>
          <w:p w:rsidR="00F5395D" w:rsidRDefault="00F5395D"/>
        </w:tc>
      </w:tr>
      <w:tr w:rsidR="00F5395D">
        <w:trPr>
          <w:trHeight w:hRule="exact" w:val="1396"/>
        </w:trPr>
        <w:tc>
          <w:tcPr>
            <w:tcW w:w="9654" w:type="dxa"/>
            <w:shd w:val="clear" w:color="000000" w:fill="FFFFFF"/>
            <w:tcMar>
              <w:left w:w="34" w:type="dxa"/>
              <w:right w:w="34" w:type="dxa"/>
            </w:tcMar>
          </w:tcPr>
          <w:p w:rsidR="00F5395D" w:rsidRDefault="004E5418">
            <w:pPr>
              <w:spacing w:after="0" w:line="240" w:lineRule="auto"/>
              <w:rPr>
                <w:sz w:val="24"/>
                <w:szCs w:val="24"/>
              </w:rPr>
            </w:pPr>
            <w:r>
              <w:rPr>
                <w:rFonts w:ascii="Times New Roman" w:hAnsi="Times New Roman" w:cs="Times New Roman"/>
                <w:b/>
                <w:color w:val="000000"/>
                <w:sz w:val="24"/>
                <w:szCs w:val="24"/>
              </w:rPr>
              <w:t>1. Наименование дисциплины: ФТД.02 «Противодействие коррупции в образовательной сфере».</w:t>
            </w:r>
          </w:p>
          <w:p w:rsidR="00F5395D" w:rsidRDefault="004E5418">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F5395D">
        <w:trPr>
          <w:trHeight w:hRule="exact" w:val="139"/>
        </w:trPr>
        <w:tc>
          <w:tcPr>
            <w:tcW w:w="9640" w:type="dxa"/>
          </w:tcPr>
          <w:p w:rsidR="00F5395D" w:rsidRDefault="00F5395D"/>
        </w:tc>
      </w:tr>
      <w:tr w:rsidR="00F5395D">
        <w:trPr>
          <w:trHeight w:hRule="exact" w:val="3530"/>
        </w:trPr>
        <w:tc>
          <w:tcPr>
            <w:tcW w:w="9654" w:type="dxa"/>
            <w:shd w:val="clear" w:color="000000" w:fill="FFFFFF"/>
            <w:tcMar>
              <w:left w:w="34" w:type="dxa"/>
              <w:right w:w="34" w:type="dxa"/>
            </w:tcMar>
          </w:tcPr>
          <w:p w:rsidR="00F5395D" w:rsidRDefault="004E5418">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утвержденного Приказом Министерства образования и науки РФ от 22.02.2018 г. № 123 «Об утверждении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F5395D" w:rsidRDefault="004E5418">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«Противодействие коррупции в образовательной сфере»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F5395D">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5395D" w:rsidRDefault="004E5418">
            <w:pPr>
              <w:spacing w:after="0" w:line="240" w:lineRule="auto"/>
              <w:rPr>
                <w:sz w:val="24"/>
                <w:szCs w:val="24"/>
              </w:rPr>
            </w:pPr>
            <w:r>
              <w:rPr>
                <w:rFonts w:ascii="Times New Roman" w:hAnsi="Times New Roman" w:cs="Times New Roman"/>
                <w:b/>
                <w:color w:val="000000"/>
                <w:sz w:val="24"/>
                <w:szCs w:val="24"/>
              </w:rPr>
              <w:t>Код компетенции: ОПК-1</w:t>
            </w:r>
          </w:p>
          <w:p w:rsidR="00F5395D" w:rsidRDefault="004E5418">
            <w:pPr>
              <w:spacing w:after="0" w:line="240" w:lineRule="auto"/>
              <w:rPr>
                <w:sz w:val="24"/>
                <w:szCs w:val="24"/>
              </w:rPr>
            </w:pPr>
            <w:r>
              <w:rPr>
                <w:rFonts w:ascii="Times New Roman" w:hAnsi="Times New Roman" w:cs="Times New Roman"/>
                <w:b/>
                <w:color w:val="000000"/>
                <w:sz w:val="24"/>
                <w:szCs w:val="24"/>
              </w:rPr>
              <w:t>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w:t>
            </w:r>
          </w:p>
        </w:tc>
      </w:tr>
      <w:tr w:rsidR="00F5395D">
        <w:trPr>
          <w:trHeight w:hRule="exact" w:val="585"/>
        </w:trPr>
        <w:tc>
          <w:tcPr>
            <w:tcW w:w="9654" w:type="dxa"/>
            <w:shd w:val="clear" w:color="000000" w:fill="FFFFFF"/>
            <w:tcMar>
              <w:left w:w="34" w:type="dxa"/>
              <w:right w:w="34" w:type="dxa"/>
            </w:tcMar>
          </w:tcPr>
          <w:p w:rsidR="00F5395D" w:rsidRDefault="00F5395D">
            <w:pPr>
              <w:spacing w:after="0" w:line="240" w:lineRule="auto"/>
              <w:rPr>
                <w:sz w:val="24"/>
                <w:szCs w:val="24"/>
              </w:rPr>
            </w:pPr>
          </w:p>
          <w:p w:rsidR="00F5395D" w:rsidRDefault="004E5418">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F5395D">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5395D" w:rsidRDefault="004E5418">
            <w:pPr>
              <w:spacing w:after="0" w:line="240" w:lineRule="auto"/>
              <w:rPr>
                <w:sz w:val="24"/>
                <w:szCs w:val="24"/>
              </w:rPr>
            </w:pPr>
            <w:r>
              <w:rPr>
                <w:rFonts w:ascii="Times New Roman" w:hAnsi="Times New Roman" w:cs="Times New Roman"/>
                <w:color w:val="000000"/>
                <w:sz w:val="24"/>
                <w:szCs w:val="24"/>
              </w:rPr>
              <w:t>ОПК-1.1 знать приоритетные  направления  развития системы образования Российской Федерации, законы и иные нормативных  правовые  акты,  регламентирующие деятельность в  сфере  образования в Российской  Федерации</w:t>
            </w:r>
          </w:p>
        </w:tc>
      </w:tr>
      <w:tr w:rsidR="00F5395D">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5395D" w:rsidRDefault="004E5418">
            <w:pPr>
              <w:spacing w:after="0" w:line="240" w:lineRule="auto"/>
              <w:rPr>
                <w:sz w:val="24"/>
                <w:szCs w:val="24"/>
              </w:rPr>
            </w:pPr>
            <w:r>
              <w:rPr>
                <w:rFonts w:ascii="Times New Roman" w:hAnsi="Times New Roman" w:cs="Times New Roman"/>
                <w:color w:val="000000"/>
                <w:sz w:val="24"/>
                <w:szCs w:val="24"/>
              </w:rPr>
              <w:t>ОПК-1.4 уметь применять основные  нормативно-правовые акты в сфере образования и нормы профессиональной этики</w:t>
            </w:r>
          </w:p>
        </w:tc>
      </w:tr>
      <w:tr w:rsidR="00F5395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5395D" w:rsidRDefault="004E5418">
            <w:pPr>
              <w:spacing w:after="0" w:line="240" w:lineRule="auto"/>
              <w:rPr>
                <w:sz w:val="24"/>
                <w:szCs w:val="24"/>
              </w:rPr>
            </w:pPr>
            <w:r>
              <w:rPr>
                <w:rFonts w:ascii="Times New Roman" w:hAnsi="Times New Roman" w:cs="Times New Roman"/>
                <w:color w:val="000000"/>
                <w:sz w:val="24"/>
                <w:szCs w:val="24"/>
              </w:rPr>
              <w:t>ОПК-1.5 владеть методами применения правовых, нравственных и  этических норм, требований профессиональной  этики  в  условиях реальных педагогических ситуаций</w:t>
            </w:r>
          </w:p>
        </w:tc>
      </w:tr>
      <w:tr w:rsidR="00F5395D">
        <w:trPr>
          <w:trHeight w:hRule="exact" w:val="416"/>
        </w:trPr>
        <w:tc>
          <w:tcPr>
            <w:tcW w:w="9640" w:type="dxa"/>
          </w:tcPr>
          <w:p w:rsidR="00F5395D" w:rsidRDefault="00F5395D"/>
        </w:tc>
      </w:tr>
      <w:tr w:rsidR="00F5395D">
        <w:trPr>
          <w:trHeight w:hRule="exact" w:val="304"/>
        </w:trPr>
        <w:tc>
          <w:tcPr>
            <w:tcW w:w="9654" w:type="dxa"/>
            <w:shd w:val="clear" w:color="000000" w:fill="FFFFFF"/>
            <w:tcMar>
              <w:left w:w="34" w:type="dxa"/>
              <w:right w:w="34" w:type="dxa"/>
            </w:tcMar>
          </w:tcPr>
          <w:p w:rsidR="00F5395D" w:rsidRDefault="004E5418">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F5395D">
        <w:trPr>
          <w:trHeight w:hRule="exact" w:val="1637"/>
        </w:trPr>
        <w:tc>
          <w:tcPr>
            <w:tcW w:w="9654" w:type="dxa"/>
            <w:shd w:val="clear" w:color="000000" w:fill="FFFFFF"/>
            <w:tcMar>
              <w:left w:w="34" w:type="dxa"/>
              <w:right w:w="34" w:type="dxa"/>
            </w:tcMar>
          </w:tcPr>
          <w:p w:rsidR="00F5395D" w:rsidRDefault="00F5395D">
            <w:pPr>
              <w:spacing w:after="0" w:line="240" w:lineRule="auto"/>
              <w:jc w:val="both"/>
              <w:rPr>
                <w:sz w:val="24"/>
                <w:szCs w:val="24"/>
              </w:rPr>
            </w:pPr>
          </w:p>
          <w:p w:rsidR="00F5395D" w:rsidRDefault="004E5418">
            <w:pPr>
              <w:spacing w:after="0" w:line="240" w:lineRule="auto"/>
              <w:jc w:val="both"/>
              <w:rPr>
                <w:sz w:val="24"/>
                <w:szCs w:val="24"/>
              </w:rPr>
            </w:pPr>
            <w:r>
              <w:rPr>
                <w:rFonts w:ascii="Times New Roman" w:hAnsi="Times New Roman" w:cs="Times New Roman"/>
                <w:color w:val="000000"/>
                <w:sz w:val="24"/>
                <w:szCs w:val="24"/>
              </w:rPr>
              <w:t>Дисциплина ФТД.02 «Противодействие коррупции в образовательной сфере» относится к обязательной части, является дисциплиной Блока &lt;не удалось определить&gt;. «&lt;не удалось определить&gt;».  основной профессиональной образовательной программы высшего образования - бакалавриат по направлению подготовки 44.03.03 Специальное (дефектологическое) образование.</w:t>
            </w:r>
          </w:p>
        </w:tc>
      </w:tr>
    </w:tbl>
    <w:p w:rsidR="00F5395D" w:rsidRDefault="004E5418">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F5395D">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5395D" w:rsidRDefault="004E5418">
            <w:pPr>
              <w:spacing w:after="0" w:line="240" w:lineRule="auto"/>
              <w:jc w:val="center"/>
              <w:rPr>
                <w:sz w:val="24"/>
                <w:szCs w:val="24"/>
              </w:rPr>
            </w:pPr>
            <w:r>
              <w:rPr>
                <w:rFonts w:ascii="Times New Roman" w:hAnsi="Times New Roman" w:cs="Times New Roman"/>
                <w:color w:val="000000"/>
                <w:sz w:val="24"/>
                <w:szCs w:val="24"/>
              </w:rPr>
              <w:lastRenderedPageBreak/>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5395D" w:rsidRDefault="004E5418">
            <w:pPr>
              <w:spacing w:after="0" w:line="240" w:lineRule="auto"/>
              <w:jc w:val="center"/>
              <w:rPr>
                <w:sz w:val="24"/>
                <w:szCs w:val="24"/>
              </w:rPr>
            </w:pPr>
            <w:r>
              <w:rPr>
                <w:rFonts w:ascii="Times New Roman" w:hAnsi="Times New Roman" w:cs="Times New Roman"/>
                <w:color w:val="000000"/>
                <w:sz w:val="24"/>
                <w:szCs w:val="24"/>
              </w:rPr>
              <w:t>Коды</w:t>
            </w:r>
          </w:p>
          <w:p w:rsidR="00F5395D" w:rsidRDefault="004E5418">
            <w:pPr>
              <w:spacing w:after="0" w:line="240" w:lineRule="auto"/>
              <w:jc w:val="center"/>
              <w:rPr>
                <w:sz w:val="24"/>
                <w:szCs w:val="24"/>
              </w:rPr>
            </w:pPr>
            <w:r>
              <w:rPr>
                <w:rFonts w:ascii="Times New Roman" w:hAnsi="Times New Roman" w:cs="Times New Roman"/>
                <w:color w:val="000000"/>
                <w:sz w:val="24"/>
                <w:szCs w:val="24"/>
              </w:rPr>
              <w:t>форми-</w:t>
            </w:r>
          </w:p>
          <w:p w:rsidR="00F5395D" w:rsidRDefault="004E5418">
            <w:pPr>
              <w:spacing w:after="0" w:line="240" w:lineRule="auto"/>
              <w:jc w:val="center"/>
              <w:rPr>
                <w:sz w:val="24"/>
                <w:szCs w:val="24"/>
              </w:rPr>
            </w:pPr>
            <w:r>
              <w:rPr>
                <w:rFonts w:ascii="Times New Roman" w:hAnsi="Times New Roman" w:cs="Times New Roman"/>
                <w:color w:val="000000"/>
                <w:sz w:val="24"/>
                <w:szCs w:val="24"/>
              </w:rPr>
              <w:t>руемых</w:t>
            </w:r>
          </w:p>
          <w:p w:rsidR="00F5395D" w:rsidRDefault="004E5418">
            <w:pPr>
              <w:spacing w:after="0" w:line="240" w:lineRule="auto"/>
              <w:jc w:val="center"/>
              <w:rPr>
                <w:sz w:val="24"/>
                <w:szCs w:val="24"/>
              </w:rPr>
            </w:pPr>
            <w:r>
              <w:rPr>
                <w:rFonts w:ascii="Times New Roman" w:hAnsi="Times New Roman" w:cs="Times New Roman"/>
                <w:color w:val="000000"/>
                <w:sz w:val="24"/>
                <w:szCs w:val="24"/>
              </w:rPr>
              <w:t>компе-</w:t>
            </w:r>
          </w:p>
          <w:p w:rsidR="00F5395D" w:rsidRDefault="004E5418">
            <w:pPr>
              <w:spacing w:after="0" w:line="240" w:lineRule="auto"/>
              <w:jc w:val="center"/>
              <w:rPr>
                <w:sz w:val="24"/>
                <w:szCs w:val="24"/>
              </w:rPr>
            </w:pPr>
            <w:r>
              <w:rPr>
                <w:rFonts w:ascii="Times New Roman" w:hAnsi="Times New Roman" w:cs="Times New Roman"/>
                <w:color w:val="000000"/>
                <w:sz w:val="24"/>
                <w:szCs w:val="24"/>
              </w:rPr>
              <w:t>тенций</w:t>
            </w:r>
          </w:p>
        </w:tc>
      </w:tr>
      <w:tr w:rsidR="00F5395D">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5395D" w:rsidRDefault="004E5418">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5395D" w:rsidRDefault="00F5395D"/>
        </w:tc>
      </w:tr>
      <w:tr w:rsidR="00F5395D">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5395D" w:rsidRDefault="004E5418">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5395D" w:rsidRDefault="004E5418">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5395D" w:rsidRDefault="00F5395D"/>
        </w:tc>
      </w:tr>
      <w:tr w:rsidR="00F5395D">
        <w:trPr>
          <w:trHeight w:hRule="exact" w:val="3789"/>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5395D" w:rsidRDefault="004E5418">
            <w:pPr>
              <w:spacing w:after="0" w:line="240" w:lineRule="auto"/>
              <w:jc w:val="center"/>
            </w:pPr>
            <w:r>
              <w:rPr>
                <w:rFonts w:ascii="Times New Roman" w:hAnsi="Times New Roman" w:cs="Times New Roman"/>
                <w:color w:val="000000"/>
              </w:rPr>
              <w:t>Правоведение</w:t>
            </w:r>
          </w:p>
          <w:p w:rsidR="00F5395D" w:rsidRDefault="004E5418">
            <w:pPr>
              <w:spacing w:after="0" w:line="240" w:lineRule="auto"/>
              <w:jc w:val="center"/>
            </w:pPr>
            <w:r>
              <w:rPr>
                <w:rFonts w:ascii="Times New Roman" w:hAnsi="Times New Roman" w:cs="Times New Roman"/>
                <w:color w:val="000000"/>
              </w:rPr>
              <w:t>Учебная практика (профессионально- ознакомительная практика)</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5395D" w:rsidRDefault="004E5418">
            <w:pPr>
              <w:spacing w:after="0" w:line="240" w:lineRule="auto"/>
              <w:jc w:val="center"/>
            </w:pPr>
            <w:r>
              <w:rPr>
                <w:rFonts w:ascii="Times New Roman" w:hAnsi="Times New Roman" w:cs="Times New Roman"/>
                <w:color w:val="000000"/>
              </w:rPr>
              <w:t>Книгоиздательское дело</w:t>
            </w:r>
          </w:p>
          <w:p w:rsidR="00F5395D" w:rsidRDefault="004E5418">
            <w:pPr>
              <w:spacing w:after="0" w:line="240" w:lineRule="auto"/>
              <w:jc w:val="center"/>
            </w:pPr>
            <w:r>
              <w:rPr>
                <w:rFonts w:ascii="Times New Roman" w:hAnsi="Times New Roman" w:cs="Times New Roman"/>
                <w:color w:val="000000"/>
              </w:rPr>
              <w:t>Производственная практика (профессионально -творческая практика)</w:t>
            </w:r>
          </w:p>
          <w:p w:rsidR="00F5395D" w:rsidRDefault="004E5418">
            <w:pPr>
              <w:spacing w:after="0" w:line="240" w:lineRule="auto"/>
              <w:jc w:val="center"/>
            </w:pPr>
            <w:r>
              <w:rPr>
                <w:rFonts w:ascii="Times New Roman" w:hAnsi="Times New Roman" w:cs="Times New Roman"/>
                <w:color w:val="000000"/>
              </w:rPr>
              <w:t>Стратегии противодействия международному терроризму</w:t>
            </w:r>
          </w:p>
          <w:p w:rsidR="00F5395D" w:rsidRDefault="004E5418">
            <w:pPr>
              <w:spacing w:after="0" w:line="240" w:lineRule="auto"/>
              <w:jc w:val="center"/>
            </w:pPr>
            <w:r>
              <w:rPr>
                <w:rFonts w:ascii="Times New Roman" w:hAnsi="Times New Roman" w:cs="Times New Roman"/>
                <w:color w:val="000000"/>
              </w:rPr>
              <w:t>Творческие мастерские</w:t>
            </w:r>
          </w:p>
          <w:p w:rsidR="00F5395D" w:rsidRDefault="004E5418">
            <w:pPr>
              <w:spacing w:after="0" w:line="240" w:lineRule="auto"/>
              <w:jc w:val="center"/>
            </w:pPr>
            <w:r>
              <w:rPr>
                <w:rFonts w:ascii="Times New Roman" w:hAnsi="Times New Roman" w:cs="Times New Roman"/>
                <w:color w:val="000000"/>
              </w:rPr>
              <w:t>Производственная практика (профессионально -творческая практика)</w:t>
            </w:r>
          </w:p>
          <w:p w:rsidR="00F5395D" w:rsidRDefault="004E5418">
            <w:pPr>
              <w:spacing w:after="0" w:line="240" w:lineRule="auto"/>
              <w:jc w:val="center"/>
            </w:pPr>
            <w:r>
              <w:rPr>
                <w:rFonts w:ascii="Times New Roman" w:hAnsi="Times New Roman" w:cs="Times New Roman"/>
                <w:color w:val="000000"/>
              </w:rPr>
              <w:t>Роль средств массовой информации в освещении конфликта</w:t>
            </w:r>
          </w:p>
          <w:p w:rsidR="00F5395D" w:rsidRDefault="004E5418">
            <w:pPr>
              <w:spacing w:after="0" w:line="240" w:lineRule="auto"/>
              <w:jc w:val="center"/>
            </w:pPr>
            <w:r>
              <w:rPr>
                <w:rFonts w:ascii="Times New Roman" w:hAnsi="Times New Roman" w:cs="Times New Roman"/>
                <w:color w:val="000000"/>
              </w:rPr>
              <w:t>Современное телевидение</w:t>
            </w:r>
          </w:p>
          <w:p w:rsidR="00F5395D" w:rsidRDefault="004E5418">
            <w:pPr>
              <w:spacing w:after="0" w:line="240" w:lineRule="auto"/>
              <w:jc w:val="center"/>
            </w:pPr>
            <w:r>
              <w:rPr>
                <w:rFonts w:ascii="Times New Roman" w:hAnsi="Times New Roman" w:cs="Times New Roman"/>
                <w:color w:val="000000"/>
              </w:rPr>
              <w:t>Подготовка к процедуре защиты и защита выпускной квалификационной работы</w:t>
            </w:r>
          </w:p>
          <w:p w:rsidR="00F5395D" w:rsidRDefault="004E5418">
            <w:pPr>
              <w:spacing w:after="0" w:line="240" w:lineRule="auto"/>
              <w:jc w:val="center"/>
            </w:pPr>
            <w:r>
              <w:rPr>
                <w:rFonts w:ascii="Times New Roman" w:hAnsi="Times New Roman" w:cs="Times New Roman"/>
                <w:color w:val="000000"/>
              </w:rPr>
              <w:t>Производственная практика (преддипломная практика)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5395D" w:rsidRDefault="004E5418">
            <w:pPr>
              <w:spacing w:after="0" w:line="240" w:lineRule="auto"/>
              <w:jc w:val="center"/>
              <w:rPr>
                <w:sz w:val="24"/>
                <w:szCs w:val="24"/>
              </w:rPr>
            </w:pPr>
            <w:r>
              <w:rPr>
                <w:rFonts w:ascii="Times New Roman" w:hAnsi="Times New Roman" w:cs="Times New Roman"/>
                <w:color w:val="000000"/>
                <w:sz w:val="24"/>
                <w:szCs w:val="24"/>
              </w:rPr>
              <w:t>ОПК-1</w:t>
            </w:r>
          </w:p>
        </w:tc>
      </w:tr>
      <w:tr w:rsidR="00F5395D">
        <w:trPr>
          <w:trHeight w:hRule="exact" w:val="138"/>
        </w:trPr>
        <w:tc>
          <w:tcPr>
            <w:tcW w:w="3970" w:type="dxa"/>
          </w:tcPr>
          <w:p w:rsidR="00F5395D" w:rsidRDefault="00F5395D"/>
        </w:tc>
        <w:tc>
          <w:tcPr>
            <w:tcW w:w="1702" w:type="dxa"/>
          </w:tcPr>
          <w:p w:rsidR="00F5395D" w:rsidRDefault="00F5395D"/>
        </w:tc>
        <w:tc>
          <w:tcPr>
            <w:tcW w:w="1702" w:type="dxa"/>
          </w:tcPr>
          <w:p w:rsidR="00F5395D" w:rsidRDefault="00F5395D"/>
        </w:tc>
        <w:tc>
          <w:tcPr>
            <w:tcW w:w="426" w:type="dxa"/>
          </w:tcPr>
          <w:p w:rsidR="00F5395D" w:rsidRDefault="00F5395D"/>
        </w:tc>
        <w:tc>
          <w:tcPr>
            <w:tcW w:w="710" w:type="dxa"/>
          </w:tcPr>
          <w:p w:rsidR="00F5395D" w:rsidRDefault="00F5395D"/>
        </w:tc>
        <w:tc>
          <w:tcPr>
            <w:tcW w:w="143" w:type="dxa"/>
          </w:tcPr>
          <w:p w:rsidR="00F5395D" w:rsidRDefault="00F5395D"/>
        </w:tc>
        <w:tc>
          <w:tcPr>
            <w:tcW w:w="993" w:type="dxa"/>
          </w:tcPr>
          <w:p w:rsidR="00F5395D" w:rsidRDefault="00F5395D"/>
        </w:tc>
      </w:tr>
      <w:tr w:rsidR="00F5395D">
        <w:trPr>
          <w:trHeight w:hRule="exact" w:val="1125"/>
        </w:trPr>
        <w:tc>
          <w:tcPr>
            <w:tcW w:w="9654" w:type="dxa"/>
            <w:gridSpan w:val="7"/>
            <w:shd w:val="clear" w:color="000000" w:fill="FFFFFF"/>
            <w:tcMar>
              <w:left w:w="34" w:type="dxa"/>
              <w:right w:w="34" w:type="dxa"/>
            </w:tcMar>
          </w:tcPr>
          <w:p w:rsidR="00F5395D" w:rsidRDefault="004E5418">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F5395D">
        <w:trPr>
          <w:trHeight w:hRule="exact" w:val="585"/>
        </w:trPr>
        <w:tc>
          <w:tcPr>
            <w:tcW w:w="9654" w:type="dxa"/>
            <w:gridSpan w:val="7"/>
            <w:shd w:val="clear" w:color="000000" w:fill="FFFFFF"/>
            <w:tcMar>
              <w:left w:w="34" w:type="dxa"/>
              <w:right w:w="34" w:type="dxa"/>
            </w:tcMar>
          </w:tcPr>
          <w:p w:rsidR="00F5395D" w:rsidRDefault="004E5418">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F5395D" w:rsidRDefault="004E5418">
            <w:pPr>
              <w:spacing w:after="0" w:line="240" w:lineRule="auto"/>
              <w:jc w:val="center"/>
              <w:rPr>
                <w:sz w:val="24"/>
                <w:szCs w:val="24"/>
              </w:rPr>
            </w:pPr>
            <w:r>
              <w:rPr>
                <w:rFonts w:ascii="Times New Roman" w:hAnsi="Times New Roman" w:cs="Times New Roman"/>
                <w:color w:val="000000"/>
                <w:sz w:val="24"/>
                <w:szCs w:val="24"/>
              </w:rPr>
              <w:t>Из них:</w:t>
            </w:r>
          </w:p>
        </w:tc>
      </w:tr>
      <w:tr w:rsidR="00F5395D">
        <w:trPr>
          <w:trHeight w:hRule="exact" w:val="138"/>
        </w:trPr>
        <w:tc>
          <w:tcPr>
            <w:tcW w:w="3970" w:type="dxa"/>
          </w:tcPr>
          <w:p w:rsidR="00F5395D" w:rsidRDefault="00F5395D"/>
        </w:tc>
        <w:tc>
          <w:tcPr>
            <w:tcW w:w="1702" w:type="dxa"/>
          </w:tcPr>
          <w:p w:rsidR="00F5395D" w:rsidRDefault="00F5395D"/>
        </w:tc>
        <w:tc>
          <w:tcPr>
            <w:tcW w:w="1702" w:type="dxa"/>
          </w:tcPr>
          <w:p w:rsidR="00F5395D" w:rsidRDefault="00F5395D"/>
        </w:tc>
        <w:tc>
          <w:tcPr>
            <w:tcW w:w="426" w:type="dxa"/>
          </w:tcPr>
          <w:p w:rsidR="00F5395D" w:rsidRDefault="00F5395D"/>
        </w:tc>
        <w:tc>
          <w:tcPr>
            <w:tcW w:w="710" w:type="dxa"/>
          </w:tcPr>
          <w:p w:rsidR="00F5395D" w:rsidRDefault="00F5395D"/>
        </w:tc>
        <w:tc>
          <w:tcPr>
            <w:tcW w:w="143" w:type="dxa"/>
          </w:tcPr>
          <w:p w:rsidR="00F5395D" w:rsidRDefault="00F5395D"/>
        </w:tc>
        <w:tc>
          <w:tcPr>
            <w:tcW w:w="993" w:type="dxa"/>
          </w:tcPr>
          <w:p w:rsidR="00F5395D" w:rsidRDefault="00F5395D"/>
        </w:tc>
      </w:tr>
      <w:tr w:rsidR="00F5395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5395D" w:rsidRDefault="004E5418">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5395D" w:rsidRDefault="004E5418">
            <w:pPr>
              <w:spacing w:after="0" w:line="240" w:lineRule="auto"/>
              <w:jc w:val="center"/>
              <w:rPr>
                <w:sz w:val="24"/>
                <w:szCs w:val="24"/>
              </w:rPr>
            </w:pPr>
            <w:r>
              <w:rPr>
                <w:rFonts w:ascii="Times New Roman" w:hAnsi="Times New Roman" w:cs="Times New Roman"/>
                <w:color w:val="000000"/>
                <w:sz w:val="24"/>
                <w:szCs w:val="24"/>
              </w:rPr>
              <w:t>36</w:t>
            </w:r>
          </w:p>
        </w:tc>
      </w:tr>
      <w:tr w:rsidR="00F5395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5395D" w:rsidRDefault="004E5418">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5395D" w:rsidRDefault="004E5418">
            <w:pPr>
              <w:spacing w:after="0" w:line="240" w:lineRule="auto"/>
              <w:jc w:val="center"/>
              <w:rPr>
                <w:sz w:val="24"/>
                <w:szCs w:val="24"/>
              </w:rPr>
            </w:pPr>
            <w:r>
              <w:rPr>
                <w:rFonts w:ascii="Times New Roman" w:hAnsi="Times New Roman" w:cs="Times New Roman"/>
                <w:color w:val="000000"/>
                <w:sz w:val="24"/>
                <w:szCs w:val="24"/>
              </w:rPr>
              <w:t>18</w:t>
            </w:r>
          </w:p>
        </w:tc>
      </w:tr>
      <w:tr w:rsidR="00F5395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5395D" w:rsidRDefault="004E5418">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5395D" w:rsidRDefault="004E5418">
            <w:pPr>
              <w:spacing w:after="0" w:line="240" w:lineRule="auto"/>
              <w:jc w:val="center"/>
              <w:rPr>
                <w:sz w:val="24"/>
                <w:szCs w:val="24"/>
              </w:rPr>
            </w:pPr>
            <w:r>
              <w:rPr>
                <w:rFonts w:ascii="Times New Roman" w:hAnsi="Times New Roman" w:cs="Times New Roman"/>
                <w:color w:val="000000"/>
                <w:sz w:val="24"/>
                <w:szCs w:val="24"/>
              </w:rPr>
              <w:t>0</w:t>
            </w:r>
          </w:p>
        </w:tc>
      </w:tr>
      <w:tr w:rsidR="00F5395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5395D" w:rsidRDefault="004E5418">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5395D" w:rsidRDefault="004E5418">
            <w:pPr>
              <w:spacing w:after="0" w:line="240" w:lineRule="auto"/>
              <w:jc w:val="center"/>
              <w:rPr>
                <w:sz w:val="24"/>
                <w:szCs w:val="24"/>
              </w:rPr>
            </w:pPr>
            <w:r>
              <w:rPr>
                <w:rFonts w:ascii="Times New Roman" w:hAnsi="Times New Roman" w:cs="Times New Roman"/>
                <w:color w:val="000000"/>
                <w:sz w:val="24"/>
                <w:szCs w:val="24"/>
              </w:rPr>
              <w:t>18</w:t>
            </w:r>
          </w:p>
        </w:tc>
      </w:tr>
      <w:tr w:rsidR="00F5395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5395D" w:rsidRDefault="004E5418">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5395D" w:rsidRDefault="004E5418">
            <w:pPr>
              <w:spacing w:after="0" w:line="240" w:lineRule="auto"/>
              <w:jc w:val="center"/>
              <w:rPr>
                <w:sz w:val="24"/>
                <w:szCs w:val="24"/>
              </w:rPr>
            </w:pPr>
            <w:r>
              <w:rPr>
                <w:rFonts w:ascii="Times New Roman" w:hAnsi="Times New Roman" w:cs="Times New Roman"/>
                <w:color w:val="000000"/>
                <w:sz w:val="24"/>
                <w:szCs w:val="24"/>
              </w:rPr>
              <w:t>72</w:t>
            </w:r>
          </w:p>
        </w:tc>
      </w:tr>
      <w:tr w:rsidR="00F5395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5395D" w:rsidRDefault="004E5418">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5395D" w:rsidRDefault="004E5418">
            <w:pPr>
              <w:spacing w:after="0" w:line="240" w:lineRule="auto"/>
              <w:jc w:val="center"/>
              <w:rPr>
                <w:sz w:val="24"/>
                <w:szCs w:val="24"/>
              </w:rPr>
            </w:pPr>
            <w:r>
              <w:rPr>
                <w:rFonts w:ascii="Times New Roman" w:hAnsi="Times New Roman" w:cs="Times New Roman"/>
                <w:color w:val="000000"/>
                <w:sz w:val="24"/>
                <w:szCs w:val="24"/>
              </w:rPr>
              <w:t>0</w:t>
            </w:r>
          </w:p>
        </w:tc>
      </w:tr>
      <w:tr w:rsidR="00F5395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5395D" w:rsidRDefault="004E5418">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5395D" w:rsidRDefault="004E5418">
            <w:pPr>
              <w:spacing w:after="0" w:line="240" w:lineRule="auto"/>
              <w:jc w:val="center"/>
              <w:rPr>
                <w:sz w:val="24"/>
                <w:szCs w:val="24"/>
              </w:rPr>
            </w:pPr>
            <w:r>
              <w:rPr>
                <w:rFonts w:ascii="Times New Roman" w:hAnsi="Times New Roman" w:cs="Times New Roman"/>
                <w:color w:val="000000"/>
                <w:sz w:val="24"/>
                <w:szCs w:val="24"/>
              </w:rPr>
              <w:t>зачеты 3</w:t>
            </w:r>
          </w:p>
        </w:tc>
      </w:tr>
      <w:tr w:rsidR="00F5395D">
        <w:trPr>
          <w:trHeight w:hRule="exact" w:val="138"/>
        </w:trPr>
        <w:tc>
          <w:tcPr>
            <w:tcW w:w="3970" w:type="dxa"/>
          </w:tcPr>
          <w:p w:rsidR="00F5395D" w:rsidRDefault="00F5395D"/>
        </w:tc>
        <w:tc>
          <w:tcPr>
            <w:tcW w:w="1702" w:type="dxa"/>
          </w:tcPr>
          <w:p w:rsidR="00F5395D" w:rsidRDefault="00F5395D"/>
        </w:tc>
        <w:tc>
          <w:tcPr>
            <w:tcW w:w="1702" w:type="dxa"/>
          </w:tcPr>
          <w:p w:rsidR="00F5395D" w:rsidRDefault="00F5395D"/>
        </w:tc>
        <w:tc>
          <w:tcPr>
            <w:tcW w:w="426" w:type="dxa"/>
          </w:tcPr>
          <w:p w:rsidR="00F5395D" w:rsidRDefault="00F5395D"/>
        </w:tc>
        <w:tc>
          <w:tcPr>
            <w:tcW w:w="710" w:type="dxa"/>
          </w:tcPr>
          <w:p w:rsidR="00F5395D" w:rsidRDefault="00F5395D"/>
        </w:tc>
        <w:tc>
          <w:tcPr>
            <w:tcW w:w="143" w:type="dxa"/>
          </w:tcPr>
          <w:p w:rsidR="00F5395D" w:rsidRDefault="00F5395D"/>
        </w:tc>
        <w:tc>
          <w:tcPr>
            <w:tcW w:w="993" w:type="dxa"/>
          </w:tcPr>
          <w:p w:rsidR="00F5395D" w:rsidRDefault="00F5395D"/>
        </w:tc>
      </w:tr>
      <w:tr w:rsidR="00F5395D">
        <w:trPr>
          <w:trHeight w:hRule="exact" w:val="1666"/>
        </w:trPr>
        <w:tc>
          <w:tcPr>
            <w:tcW w:w="9654" w:type="dxa"/>
            <w:gridSpan w:val="7"/>
            <w:shd w:val="clear" w:color="000000" w:fill="FFFFFF"/>
            <w:tcMar>
              <w:left w:w="34" w:type="dxa"/>
              <w:right w:w="34" w:type="dxa"/>
            </w:tcMar>
          </w:tcPr>
          <w:p w:rsidR="00F5395D" w:rsidRDefault="00F5395D">
            <w:pPr>
              <w:spacing w:after="0" w:line="240" w:lineRule="auto"/>
              <w:jc w:val="center"/>
              <w:rPr>
                <w:sz w:val="24"/>
                <w:szCs w:val="24"/>
              </w:rPr>
            </w:pPr>
          </w:p>
          <w:p w:rsidR="00F5395D" w:rsidRDefault="004E5418">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F5395D" w:rsidRDefault="00F5395D">
            <w:pPr>
              <w:spacing w:after="0" w:line="240" w:lineRule="auto"/>
              <w:jc w:val="center"/>
              <w:rPr>
                <w:sz w:val="24"/>
                <w:szCs w:val="24"/>
              </w:rPr>
            </w:pPr>
          </w:p>
          <w:p w:rsidR="00F5395D" w:rsidRDefault="004E5418">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F5395D">
        <w:trPr>
          <w:trHeight w:hRule="exact" w:val="416"/>
        </w:trPr>
        <w:tc>
          <w:tcPr>
            <w:tcW w:w="3970" w:type="dxa"/>
          </w:tcPr>
          <w:p w:rsidR="00F5395D" w:rsidRDefault="00F5395D"/>
        </w:tc>
        <w:tc>
          <w:tcPr>
            <w:tcW w:w="1702" w:type="dxa"/>
          </w:tcPr>
          <w:p w:rsidR="00F5395D" w:rsidRDefault="00F5395D"/>
        </w:tc>
        <w:tc>
          <w:tcPr>
            <w:tcW w:w="1702" w:type="dxa"/>
          </w:tcPr>
          <w:p w:rsidR="00F5395D" w:rsidRDefault="00F5395D"/>
        </w:tc>
        <w:tc>
          <w:tcPr>
            <w:tcW w:w="426" w:type="dxa"/>
          </w:tcPr>
          <w:p w:rsidR="00F5395D" w:rsidRDefault="00F5395D"/>
        </w:tc>
        <w:tc>
          <w:tcPr>
            <w:tcW w:w="710" w:type="dxa"/>
          </w:tcPr>
          <w:p w:rsidR="00F5395D" w:rsidRDefault="00F5395D"/>
        </w:tc>
        <w:tc>
          <w:tcPr>
            <w:tcW w:w="143" w:type="dxa"/>
          </w:tcPr>
          <w:p w:rsidR="00F5395D" w:rsidRDefault="00F5395D"/>
        </w:tc>
        <w:tc>
          <w:tcPr>
            <w:tcW w:w="993" w:type="dxa"/>
          </w:tcPr>
          <w:p w:rsidR="00F5395D" w:rsidRDefault="00F5395D"/>
        </w:tc>
      </w:tr>
      <w:tr w:rsidR="00F5395D">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5395D" w:rsidRDefault="004E5418">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5395D" w:rsidRDefault="004E5418">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5395D" w:rsidRDefault="004E5418">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5395D" w:rsidRDefault="004E5418">
            <w:pPr>
              <w:spacing w:after="0" w:line="240" w:lineRule="auto"/>
              <w:jc w:val="center"/>
              <w:rPr>
                <w:sz w:val="24"/>
                <w:szCs w:val="24"/>
              </w:rPr>
            </w:pPr>
            <w:r>
              <w:rPr>
                <w:rFonts w:ascii="Times New Roman" w:hAnsi="Times New Roman" w:cs="Times New Roman"/>
                <w:color w:val="000000"/>
                <w:sz w:val="24"/>
                <w:szCs w:val="24"/>
              </w:rPr>
              <w:t>Часов</w:t>
            </w:r>
          </w:p>
        </w:tc>
      </w:tr>
      <w:tr w:rsidR="00F5395D">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5395D" w:rsidRDefault="004E5418">
            <w:pPr>
              <w:spacing w:after="0" w:line="240" w:lineRule="auto"/>
              <w:rPr>
                <w:sz w:val="24"/>
                <w:szCs w:val="24"/>
              </w:rPr>
            </w:pPr>
            <w:r>
              <w:rPr>
                <w:rFonts w:ascii="Times New Roman" w:hAnsi="Times New Roman" w:cs="Times New Roman"/>
                <w:b/>
                <w:color w:val="000000"/>
                <w:sz w:val="24"/>
                <w:szCs w:val="24"/>
              </w:rPr>
              <w:t>Сущность, природа  и последствия коррупции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5395D" w:rsidRDefault="00F5395D"/>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5395D" w:rsidRDefault="00F5395D"/>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5395D" w:rsidRDefault="00F5395D"/>
        </w:tc>
      </w:tr>
      <w:tr w:rsidR="00F5395D">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5395D" w:rsidRDefault="004E5418">
            <w:pPr>
              <w:spacing w:after="0" w:line="240" w:lineRule="auto"/>
              <w:rPr>
                <w:sz w:val="24"/>
                <w:szCs w:val="24"/>
              </w:rPr>
            </w:pPr>
            <w:r>
              <w:rPr>
                <w:rFonts w:ascii="Times New Roman" w:hAnsi="Times New Roman" w:cs="Times New Roman"/>
                <w:color w:val="000000"/>
                <w:sz w:val="24"/>
                <w:szCs w:val="24"/>
              </w:rPr>
              <w:t>Правовое регулирование противодействия коррупции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5395D" w:rsidRDefault="004E541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5395D" w:rsidRDefault="004E5418">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5395D" w:rsidRDefault="004E5418">
            <w:pPr>
              <w:spacing w:after="0" w:line="240" w:lineRule="auto"/>
              <w:jc w:val="center"/>
              <w:rPr>
                <w:sz w:val="24"/>
                <w:szCs w:val="24"/>
              </w:rPr>
            </w:pPr>
            <w:r>
              <w:rPr>
                <w:rFonts w:ascii="Times New Roman" w:hAnsi="Times New Roman" w:cs="Times New Roman"/>
                <w:color w:val="000000"/>
                <w:sz w:val="24"/>
                <w:szCs w:val="24"/>
              </w:rPr>
              <w:t>6</w:t>
            </w:r>
          </w:p>
        </w:tc>
      </w:tr>
      <w:tr w:rsidR="00F5395D">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5395D" w:rsidRDefault="004E5418">
            <w:pPr>
              <w:spacing w:after="0" w:line="240" w:lineRule="auto"/>
              <w:rPr>
                <w:sz w:val="24"/>
                <w:szCs w:val="24"/>
              </w:rPr>
            </w:pPr>
            <w:r>
              <w:rPr>
                <w:rFonts w:ascii="Times New Roman" w:hAnsi="Times New Roman" w:cs="Times New Roman"/>
                <w:color w:val="000000"/>
                <w:sz w:val="24"/>
                <w:szCs w:val="24"/>
              </w:rPr>
              <w:t>Сущность и природа коррупции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5395D" w:rsidRDefault="004E5418">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5395D" w:rsidRDefault="004E5418">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5395D" w:rsidRDefault="004E5418">
            <w:pPr>
              <w:spacing w:after="0" w:line="240" w:lineRule="auto"/>
              <w:jc w:val="center"/>
              <w:rPr>
                <w:sz w:val="24"/>
                <w:szCs w:val="24"/>
              </w:rPr>
            </w:pPr>
            <w:r>
              <w:rPr>
                <w:rFonts w:ascii="Times New Roman" w:hAnsi="Times New Roman" w:cs="Times New Roman"/>
                <w:color w:val="000000"/>
                <w:sz w:val="24"/>
                <w:szCs w:val="24"/>
              </w:rPr>
              <w:t>6</w:t>
            </w:r>
          </w:p>
        </w:tc>
      </w:tr>
      <w:tr w:rsidR="00F5395D">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5395D" w:rsidRDefault="004E5418">
            <w:pPr>
              <w:spacing w:after="0" w:line="240" w:lineRule="auto"/>
              <w:rPr>
                <w:sz w:val="24"/>
                <w:szCs w:val="24"/>
              </w:rPr>
            </w:pPr>
            <w:r>
              <w:rPr>
                <w:rFonts w:ascii="Times New Roman" w:hAnsi="Times New Roman" w:cs="Times New Roman"/>
                <w:color w:val="000000"/>
                <w:sz w:val="24"/>
                <w:szCs w:val="24"/>
              </w:rPr>
              <w:t>Методические указания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5395D" w:rsidRDefault="004E5418">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5395D" w:rsidRDefault="004E5418">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5395D" w:rsidRDefault="004E5418">
            <w:pPr>
              <w:spacing w:after="0" w:line="240" w:lineRule="auto"/>
              <w:jc w:val="center"/>
              <w:rPr>
                <w:sz w:val="24"/>
                <w:szCs w:val="24"/>
              </w:rPr>
            </w:pPr>
            <w:r>
              <w:rPr>
                <w:rFonts w:ascii="Times New Roman" w:hAnsi="Times New Roman" w:cs="Times New Roman"/>
                <w:color w:val="000000"/>
                <w:sz w:val="24"/>
                <w:szCs w:val="24"/>
              </w:rPr>
              <w:t>26</w:t>
            </w:r>
          </w:p>
        </w:tc>
      </w:tr>
      <w:tr w:rsidR="00F5395D">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5395D" w:rsidRDefault="004E5418">
            <w:pPr>
              <w:spacing w:after="0" w:line="240" w:lineRule="auto"/>
              <w:rPr>
                <w:sz w:val="24"/>
                <w:szCs w:val="24"/>
              </w:rPr>
            </w:pPr>
            <w:r>
              <w:rPr>
                <w:rFonts w:ascii="Times New Roman" w:hAnsi="Times New Roman" w:cs="Times New Roman"/>
                <w:b/>
                <w:color w:val="000000"/>
                <w:sz w:val="24"/>
                <w:szCs w:val="24"/>
              </w:rPr>
              <w:t>Институциональные основы противодействия коррупции в РФ</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5395D" w:rsidRDefault="00F5395D"/>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5395D" w:rsidRDefault="00F5395D"/>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5395D" w:rsidRDefault="00F5395D"/>
        </w:tc>
      </w:tr>
      <w:tr w:rsidR="00F5395D">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5395D" w:rsidRDefault="004E5418">
            <w:pPr>
              <w:spacing w:after="0" w:line="240" w:lineRule="auto"/>
              <w:rPr>
                <w:sz w:val="24"/>
                <w:szCs w:val="24"/>
              </w:rPr>
            </w:pPr>
            <w:r>
              <w:rPr>
                <w:rFonts w:ascii="Times New Roman" w:hAnsi="Times New Roman" w:cs="Times New Roman"/>
                <w:color w:val="000000"/>
                <w:sz w:val="24"/>
                <w:szCs w:val="24"/>
              </w:rPr>
              <w:t>Институциональные основы противодействия коррупции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5395D" w:rsidRDefault="004E541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5395D" w:rsidRDefault="004E5418">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5395D" w:rsidRDefault="004E5418">
            <w:pPr>
              <w:spacing w:after="0" w:line="240" w:lineRule="auto"/>
              <w:jc w:val="center"/>
              <w:rPr>
                <w:sz w:val="24"/>
                <w:szCs w:val="24"/>
              </w:rPr>
            </w:pPr>
            <w:r>
              <w:rPr>
                <w:rFonts w:ascii="Times New Roman" w:hAnsi="Times New Roman" w:cs="Times New Roman"/>
                <w:color w:val="000000"/>
                <w:sz w:val="24"/>
                <w:szCs w:val="24"/>
              </w:rPr>
              <w:t>6</w:t>
            </w:r>
          </w:p>
        </w:tc>
      </w:tr>
      <w:tr w:rsidR="00F5395D">
        <w:trPr>
          <w:trHeight w:hRule="exact" w:val="85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5395D" w:rsidRDefault="004E5418">
            <w:pPr>
              <w:spacing w:after="0" w:line="240" w:lineRule="auto"/>
              <w:rPr>
                <w:sz w:val="24"/>
                <w:szCs w:val="24"/>
              </w:rPr>
            </w:pPr>
            <w:r>
              <w:rPr>
                <w:rFonts w:ascii="Times New Roman" w:hAnsi="Times New Roman" w:cs="Times New Roman"/>
                <w:color w:val="000000"/>
                <w:sz w:val="24"/>
                <w:szCs w:val="24"/>
              </w:rPr>
              <w:t>Политика государства в сфере взаимодействия институтов гражданского общества и органов законодательной власти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5395D" w:rsidRDefault="004E5418">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5395D" w:rsidRDefault="004E5418">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5395D" w:rsidRDefault="004E5418">
            <w:pPr>
              <w:spacing w:after="0" w:line="240" w:lineRule="auto"/>
              <w:jc w:val="center"/>
              <w:rPr>
                <w:sz w:val="24"/>
                <w:szCs w:val="24"/>
              </w:rPr>
            </w:pPr>
            <w:r>
              <w:rPr>
                <w:rFonts w:ascii="Times New Roman" w:hAnsi="Times New Roman" w:cs="Times New Roman"/>
                <w:color w:val="000000"/>
                <w:sz w:val="24"/>
                <w:szCs w:val="24"/>
              </w:rPr>
              <w:t>6</w:t>
            </w:r>
          </w:p>
        </w:tc>
      </w:tr>
    </w:tbl>
    <w:p w:rsidR="00F5395D" w:rsidRDefault="004E5418">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F5395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5395D" w:rsidRDefault="004E5418">
            <w:pPr>
              <w:spacing w:after="0" w:line="240" w:lineRule="auto"/>
              <w:rPr>
                <w:sz w:val="24"/>
                <w:szCs w:val="24"/>
              </w:rPr>
            </w:pPr>
            <w:r>
              <w:rPr>
                <w:rFonts w:ascii="Times New Roman" w:hAnsi="Times New Roman" w:cs="Times New Roman"/>
                <w:color w:val="000000"/>
                <w:sz w:val="24"/>
                <w:szCs w:val="24"/>
              </w:rPr>
              <w:lastRenderedPageBreak/>
              <w:t>Методические указания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5395D" w:rsidRDefault="004E541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5395D" w:rsidRDefault="004E5418">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5395D" w:rsidRDefault="004E5418">
            <w:pPr>
              <w:spacing w:after="0" w:line="240" w:lineRule="auto"/>
              <w:jc w:val="center"/>
              <w:rPr>
                <w:sz w:val="24"/>
                <w:szCs w:val="24"/>
              </w:rPr>
            </w:pPr>
            <w:r>
              <w:rPr>
                <w:rFonts w:ascii="Times New Roman" w:hAnsi="Times New Roman" w:cs="Times New Roman"/>
                <w:color w:val="000000"/>
                <w:sz w:val="24"/>
                <w:szCs w:val="24"/>
              </w:rPr>
              <w:t>24</w:t>
            </w:r>
          </w:p>
        </w:tc>
      </w:tr>
      <w:tr w:rsidR="00F5395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5395D" w:rsidRDefault="004E5418">
            <w:pPr>
              <w:spacing w:after="0" w:line="240" w:lineRule="auto"/>
              <w:rPr>
                <w:sz w:val="24"/>
                <w:szCs w:val="24"/>
              </w:rPr>
            </w:pPr>
            <w:r>
              <w:rPr>
                <w:rFonts w:ascii="Times New Roman" w:hAnsi="Times New Roman" w:cs="Times New Roman"/>
                <w:b/>
                <w:color w:val="000000"/>
                <w:sz w:val="24"/>
                <w:szCs w:val="24"/>
              </w:rPr>
              <w:t>Антикоррупционная экспертиза нормативных правовых актов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5395D" w:rsidRDefault="00F5395D"/>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5395D" w:rsidRDefault="00F5395D"/>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5395D" w:rsidRDefault="00F5395D"/>
        </w:tc>
      </w:tr>
      <w:tr w:rsidR="00F5395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5395D" w:rsidRDefault="004E5418">
            <w:pPr>
              <w:spacing w:after="0" w:line="240" w:lineRule="auto"/>
              <w:rPr>
                <w:sz w:val="24"/>
                <w:szCs w:val="24"/>
              </w:rPr>
            </w:pPr>
            <w:r>
              <w:rPr>
                <w:rFonts w:ascii="Times New Roman" w:hAnsi="Times New Roman" w:cs="Times New Roman"/>
                <w:color w:val="000000"/>
                <w:sz w:val="24"/>
                <w:szCs w:val="24"/>
              </w:rPr>
              <w:t>Антикоррупционная экспертиза нормативных правовых актов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5395D" w:rsidRDefault="004E541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5395D" w:rsidRDefault="004E5418">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5395D" w:rsidRDefault="004E5418">
            <w:pPr>
              <w:spacing w:after="0" w:line="240" w:lineRule="auto"/>
              <w:jc w:val="center"/>
              <w:rPr>
                <w:sz w:val="24"/>
                <w:szCs w:val="24"/>
              </w:rPr>
            </w:pPr>
            <w:r>
              <w:rPr>
                <w:rFonts w:ascii="Times New Roman" w:hAnsi="Times New Roman" w:cs="Times New Roman"/>
                <w:color w:val="000000"/>
                <w:sz w:val="24"/>
                <w:szCs w:val="24"/>
              </w:rPr>
              <w:t>6</w:t>
            </w:r>
          </w:p>
        </w:tc>
      </w:tr>
      <w:tr w:rsidR="00F5395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5395D" w:rsidRDefault="004E5418">
            <w:pPr>
              <w:spacing w:after="0" w:line="240" w:lineRule="auto"/>
              <w:rPr>
                <w:sz w:val="24"/>
                <w:szCs w:val="24"/>
              </w:rPr>
            </w:pPr>
            <w:r>
              <w:rPr>
                <w:rFonts w:ascii="Times New Roman" w:hAnsi="Times New Roman" w:cs="Times New Roman"/>
                <w:color w:val="000000"/>
                <w:sz w:val="24"/>
                <w:szCs w:val="24"/>
              </w:rPr>
              <w:t>Антикоррупционная экспертиза нормативных правовых актов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5395D" w:rsidRDefault="004E541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5395D" w:rsidRDefault="004E5418">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5395D" w:rsidRDefault="004E5418">
            <w:pPr>
              <w:spacing w:after="0" w:line="240" w:lineRule="auto"/>
              <w:jc w:val="center"/>
              <w:rPr>
                <w:sz w:val="24"/>
                <w:szCs w:val="24"/>
              </w:rPr>
            </w:pPr>
            <w:r>
              <w:rPr>
                <w:rFonts w:ascii="Times New Roman" w:hAnsi="Times New Roman" w:cs="Times New Roman"/>
                <w:color w:val="000000"/>
                <w:sz w:val="24"/>
                <w:szCs w:val="24"/>
              </w:rPr>
              <w:t>6</w:t>
            </w:r>
          </w:p>
        </w:tc>
      </w:tr>
      <w:tr w:rsidR="00F5395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5395D" w:rsidRDefault="004E5418">
            <w:pPr>
              <w:spacing w:after="0" w:line="240" w:lineRule="auto"/>
              <w:rPr>
                <w:sz w:val="24"/>
                <w:szCs w:val="24"/>
              </w:rPr>
            </w:pPr>
            <w:r>
              <w:rPr>
                <w:rFonts w:ascii="Times New Roman" w:hAnsi="Times New Roman" w:cs="Times New Roman"/>
                <w:color w:val="000000"/>
                <w:sz w:val="24"/>
                <w:szCs w:val="24"/>
              </w:rPr>
              <w:t>Методические указания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5395D" w:rsidRDefault="004E541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5395D" w:rsidRDefault="004E5418">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5395D" w:rsidRDefault="004E5418">
            <w:pPr>
              <w:spacing w:after="0" w:line="240" w:lineRule="auto"/>
              <w:jc w:val="center"/>
              <w:rPr>
                <w:sz w:val="24"/>
                <w:szCs w:val="24"/>
              </w:rPr>
            </w:pPr>
            <w:r>
              <w:rPr>
                <w:rFonts w:ascii="Times New Roman" w:hAnsi="Times New Roman" w:cs="Times New Roman"/>
                <w:color w:val="000000"/>
                <w:sz w:val="24"/>
                <w:szCs w:val="24"/>
              </w:rPr>
              <w:t>20</w:t>
            </w:r>
          </w:p>
        </w:tc>
      </w:tr>
      <w:tr w:rsidR="00F5395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5395D" w:rsidRDefault="00F5395D"/>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5395D" w:rsidRDefault="004E5418">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5395D" w:rsidRDefault="004E5418">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5395D" w:rsidRDefault="004E5418">
            <w:pPr>
              <w:spacing w:after="0" w:line="240" w:lineRule="auto"/>
              <w:jc w:val="center"/>
              <w:rPr>
                <w:sz w:val="24"/>
                <w:szCs w:val="24"/>
              </w:rPr>
            </w:pPr>
            <w:r>
              <w:rPr>
                <w:rFonts w:ascii="Times New Roman" w:hAnsi="Times New Roman" w:cs="Times New Roman"/>
                <w:color w:val="000000"/>
                <w:sz w:val="24"/>
                <w:szCs w:val="24"/>
              </w:rPr>
              <w:t>2</w:t>
            </w:r>
          </w:p>
        </w:tc>
      </w:tr>
      <w:tr w:rsidR="00F5395D">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5395D" w:rsidRDefault="004E5418">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5395D" w:rsidRDefault="00F5395D"/>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5395D" w:rsidRDefault="00F5395D"/>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5395D" w:rsidRDefault="004E5418">
            <w:pPr>
              <w:spacing w:after="0" w:line="240" w:lineRule="auto"/>
              <w:jc w:val="center"/>
              <w:rPr>
                <w:sz w:val="24"/>
                <w:szCs w:val="24"/>
              </w:rPr>
            </w:pPr>
            <w:r>
              <w:rPr>
                <w:rFonts w:ascii="Times New Roman" w:hAnsi="Times New Roman" w:cs="Times New Roman"/>
                <w:color w:val="000000"/>
                <w:sz w:val="24"/>
                <w:szCs w:val="24"/>
              </w:rPr>
              <w:t>108</w:t>
            </w:r>
          </w:p>
        </w:tc>
      </w:tr>
      <w:tr w:rsidR="00F5395D">
        <w:trPr>
          <w:trHeight w:hRule="exact" w:val="12445"/>
        </w:trPr>
        <w:tc>
          <w:tcPr>
            <w:tcW w:w="9654" w:type="dxa"/>
            <w:gridSpan w:val="4"/>
            <w:shd w:val="clear" w:color="000000" w:fill="FFFFFF"/>
            <w:tcMar>
              <w:left w:w="34" w:type="dxa"/>
              <w:right w:w="34" w:type="dxa"/>
            </w:tcMar>
          </w:tcPr>
          <w:p w:rsidR="00F5395D" w:rsidRDefault="00F5395D">
            <w:pPr>
              <w:spacing w:after="0" w:line="240" w:lineRule="auto"/>
              <w:jc w:val="both"/>
              <w:rPr>
                <w:sz w:val="20"/>
                <w:szCs w:val="20"/>
              </w:rPr>
            </w:pPr>
          </w:p>
          <w:p w:rsidR="00F5395D" w:rsidRDefault="004E5418">
            <w:pPr>
              <w:spacing w:after="0" w:line="240" w:lineRule="auto"/>
              <w:jc w:val="both"/>
              <w:rPr>
                <w:sz w:val="20"/>
                <w:szCs w:val="20"/>
              </w:rPr>
            </w:pPr>
            <w:r>
              <w:rPr>
                <w:rFonts w:ascii="Times New Roman" w:hAnsi="Times New Roman" w:cs="Times New Roman"/>
                <w:color w:val="000000"/>
                <w:sz w:val="20"/>
                <w:szCs w:val="20"/>
              </w:rPr>
              <w:t>* Примечания:</w:t>
            </w:r>
          </w:p>
          <w:p w:rsidR="00F5395D" w:rsidRDefault="004E5418">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F5395D" w:rsidRDefault="004E5418">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F5395D" w:rsidRDefault="004E5418">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F5395D" w:rsidRDefault="004E5418">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F5395D" w:rsidRDefault="004E5418">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F5395D" w:rsidRDefault="004E5418">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w:t>
            </w:r>
          </w:p>
        </w:tc>
      </w:tr>
    </w:tbl>
    <w:p w:rsidR="00F5395D" w:rsidRDefault="004E541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5395D">
        <w:trPr>
          <w:trHeight w:hRule="exact" w:val="5423"/>
        </w:trPr>
        <w:tc>
          <w:tcPr>
            <w:tcW w:w="9654" w:type="dxa"/>
            <w:shd w:val="clear" w:color="000000" w:fill="FFFFFF"/>
            <w:tcMar>
              <w:left w:w="34" w:type="dxa"/>
              <w:right w:w="34" w:type="dxa"/>
            </w:tcMar>
          </w:tcPr>
          <w:p w:rsidR="00F5395D" w:rsidRDefault="004E5418">
            <w:pPr>
              <w:spacing w:after="0" w:line="240" w:lineRule="auto"/>
              <w:jc w:val="both"/>
              <w:rPr>
                <w:sz w:val="20"/>
                <w:szCs w:val="20"/>
              </w:rPr>
            </w:pPr>
            <w:r>
              <w:rPr>
                <w:rFonts w:ascii="Times New Roman" w:hAnsi="Times New Roman" w:cs="Times New Roman"/>
                <w:color w:val="000000"/>
                <w:sz w:val="20"/>
                <w:szCs w:val="20"/>
              </w:rPr>
              <w:lastRenderedPageBreak/>
              <w:t>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F5395D" w:rsidRDefault="004E5418">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F5395D" w:rsidRDefault="004E5418">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F5395D">
        <w:trPr>
          <w:trHeight w:hRule="exact" w:val="585"/>
        </w:trPr>
        <w:tc>
          <w:tcPr>
            <w:tcW w:w="9654" w:type="dxa"/>
            <w:shd w:val="clear" w:color="000000" w:fill="FFFFFF"/>
            <w:tcMar>
              <w:left w:w="34" w:type="dxa"/>
              <w:right w:w="34" w:type="dxa"/>
            </w:tcMar>
          </w:tcPr>
          <w:p w:rsidR="00F5395D" w:rsidRDefault="00F5395D">
            <w:pPr>
              <w:spacing w:after="0" w:line="240" w:lineRule="auto"/>
              <w:rPr>
                <w:sz w:val="24"/>
                <w:szCs w:val="24"/>
              </w:rPr>
            </w:pPr>
          </w:p>
          <w:p w:rsidR="00F5395D" w:rsidRDefault="004E5418">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F5395D">
        <w:trPr>
          <w:trHeight w:hRule="exact" w:val="277"/>
        </w:trPr>
        <w:tc>
          <w:tcPr>
            <w:tcW w:w="9654" w:type="dxa"/>
            <w:shd w:val="clear" w:color="000000" w:fill="FFFFFF"/>
            <w:tcMar>
              <w:left w:w="34" w:type="dxa"/>
              <w:right w:w="34" w:type="dxa"/>
            </w:tcMar>
          </w:tcPr>
          <w:p w:rsidR="00F5395D" w:rsidRDefault="004E5418">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F5395D">
        <w:trPr>
          <w:trHeight w:hRule="exact" w:val="26"/>
        </w:trPr>
        <w:tc>
          <w:tcPr>
            <w:tcW w:w="9654" w:type="dxa"/>
            <w:vMerge w:val="restart"/>
            <w:shd w:val="clear" w:color="000000" w:fill="FFFFFF"/>
            <w:tcMar>
              <w:left w:w="34" w:type="dxa"/>
              <w:right w:w="34" w:type="dxa"/>
            </w:tcMar>
          </w:tcPr>
          <w:p w:rsidR="00F5395D" w:rsidRDefault="004E5418">
            <w:pPr>
              <w:spacing w:after="0" w:line="240" w:lineRule="auto"/>
              <w:jc w:val="center"/>
              <w:rPr>
                <w:sz w:val="24"/>
                <w:szCs w:val="24"/>
              </w:rPr>
            </w:pPr>
            <w:r>
              <w:rPr>
                <w:rFonts w:ascii="Times New Roman" w:hAnsi="Times New Roman" w:cs="Times New Roman"/>
                <w:b/>
                <w:color w:val="000000"/>
                <w:sz w:val="24"/>
                <w:szCs w:val="24"/>
              </w:rPr>
              <w:t>Правовое регулирование противодействия коррупции</w:t>
            </w:r>
          </w:p>
        </w:tc>
      </w:tr>
      <w:tr w:rsidR="00F5395D">
        <w:trPr>
          <w:trHeight w:hRule="exact" w:val="277"/>
        </w:trPr>
        <w:tc>
          <w:tcPr>
            <w:tcW w:w="9654" w:type="dxa"/>
            <w:vMerge/>
            <w:shd w:val="clear" w:color="000000" w:fill="FFFFFF"/>
            <w:tcMar>
              <w:left w:w="34" w:type="dxa"/>
              <w:right w:w="34" w:type="dxa"/>
            </w:tcMar>
          </w:tcPr>
          <w:p w:rsidR="00F5395D" w:rsidRDefault="00F5395D"/>
        </w:tc>
      </w:tr>
      <w:tr w:rsidR="00F5395D">
        <w:trPr>
          <w:trHeight w:hRule="exact" w:val="555"/>
        </w:trPr>
        <w:tc>
          <w:tcPr>
            <w:tcW w:w="9654" w:type="dxa"/>
            <w:shd w:val="clear" w:color="000000" w:fill="FFFFFF"/>
            <w:tcMar>
              <w:left w:w="34" w:type="dxa"/>
              <w:right w:w="34" w:type="dxa"/>
            </w:tcMar>
          </w:tcPr>
          <w:p w:rsidR="00F5395D" w:rsidRDefault="004E5418">
            <w:pPr>
              <w:spacing w:after="0" w:line="240" w:lineRule="auto"/>
              <w:jc w:val="both"/>
              <w:rPr>
                <w:sz w:val="24"/>
                <w:szCs w:val="24"/>
              </w:rPr>
            </w:pPr>
            <w:r>
              <w:rPr>
                <w:rFonts w:ascii="Times New Roman" w:hAnsi="Times New Roman" w:cs="Times New Roman"/>
                <w:color w:val="000000"/>
                <w:sz w:val="24"/>
                <w:szCs w:val="24"/>
              </w:rPr>
              <w:t>Международные стандарты противодействия коррупции. Основные способы борьбы с ней.</w:t>
            </w:r>
          </w:p>
        </w:tc>
      </w:tr>
      <w:tr w:rsidR="00F5395D">
        <w:trPr>
          <w:trHeight w:hRule="exact" w:val="304"/>
        </w:trPr>
        <w:tc>
          <w:tcPr>
            <w:tcW w:w="9654" w:type="dxa"/>
            <w:shd w:val="clear" w:color="000000" w:fill="FFFFFF"/>
            <w:tcMar>
              <w:left w:w="34" w:type="dxa"/>
              <w:right w:w="34" w:type="dxa"/>
            </w:tcMar>
          </w:tcPr>
          <w:p w:rsidR="00F5395D" w:rsidRDefault="004E5418">
            <w:pPr>
              <w:spacing w:after="0" w:line="240" w:lineRule="auto"/>
              <w:jc w:val="center"/>
              <w:rPr>
                <w:sz w:val="24"/>
                <w:szCs w:val="24"/>
              </w:rPr>
            </w:pPr>
            <w:r>
              <w:rPr>
                <w:rFonts w:ascii="Times New Roman" w:hAnsi="Times New Roman" w:cs="Times New Roman"/>
                <w:b/>
                <w:color w:val="000000"/>
                <w:sz w:val="24"/>
                <w:szCs w:val="24"/>
              </w:rPr>
              <w:t>Институциональные основы противодействия коррупции</w:t>
            </w:r>
          </w:p>
        </w:tc>
      </w:tr>
      <w:tr w:rsidR="00F5395D">
        <w:trPr>
          <w:trHeight w:hRule="exact" w:val="1637"/>
        </w:trPr>
        <w:tc>
          <w:tcPr>
            <w:tcW w:w="9654" w:type="dxa"/>
            <w:shd w:val="clear" w:color="000000" w:fill="FFFFFF"/>
            <w:tcMar>
              <w:left w:w="34" w:type="dxa"/>
              <w:right w:w="34" w:type="dxa"/>
            </w:tcMar>
          </w:tcPr>
          <w:p w:rsidR="00F5395D" w:rsidRDefault="004E5418">
            <w:pPr>
              <w:spacing w:after="0" w:line="240" w:lineRule="auto"/>
              <w:jc w:val="both"/>
              <w:rPr>
                <w:sz w:val="24"/>
                <w:szCs w:val="24"/>
              </w:rPr>
            </w:pPr>
            <w:r>
              <w:rPr>
                <w:rFonts w:ascii="Times New Roman" w:hAnsi="Times New Roman" w:cs="Times New Roman"/>
                <w:color w:val="000000"/>
                <w:sz w:val="24"/>
                <w:szCs w:val="24"/>
              </w:rPr>
              <w:t>Основные нормативные правовые акты в сфере противодействии коррупции. Система правовых средств противодеи̌ствия коррупции. Национальная стратегия противодействия коррупции и Национальный план противодействия коррупции. Органы государственной власти, участвующие в разработке и реализации направлений государственной политики в сфере противодействия коррупции. Структура антикоррупционных программ органов власти.</w:t>
            </w:r>
          </w:p>
        </w:tc>
      </w:tr>
      <w:tr w:rsidR="00F5395D">
        <w:trPr>
          <w:trHeight w:hRule="exact" w:val="304"/>
        </w:trPr>
        <w:tc>
          <w:tcPr>
            <w:tcW w:w="9654" w:type="dxa"/>
            <w:shd w:val="clear" w:color="000000" w:fill="FFFFFF"/>
            <w:tcMar>
              <w:left w:w="34" w:type="dxa"/>
              <w:right w:w="34" w:type="dxa"/>
            </w:tcMar>
          </w:tcPr>
          <w:p w:rsidR="00F5395D" w:rsidRDefault="004E5418">
            <w:pPr>
              <w:spacing w:after="0" w:line="240" w:lineRule="auto"/>
              <w:jc w:val="center"/>
              <w:rPr>
                <w:sz w:val="24"/>
                <w:szCs w:val="24"/>
              </w:rPr>
            </w:pPr>
            <w:r>
              <w:rPr>
                <w:rFonts w:ascii="Times New Roman" w:hAnsi="Times New Roman" w:cs="Times New Roman"/>
                <w:b/>
                <w:color w:val="000000"/>
                <w:sz w:val="24"/>
                <w:szCs w:val="24"/>
              </w:rPr>
              <w:t>Антикоррупционная экспертиза нормативных правовых актов</w:t>
            </w:r>
          </w:p>
        </w:tc>
      </w:tr>
      <w:tr w:rsidR="00F5395D">
        <w:trPr>
          <w:trHeight w:hRule="exact" w:val="285"/>
        </w:trPr>
        <w:tc>
          <w:tcPr>
            <w:tcW w:w="9654" w:type="dxa"/>
            <w:shd w:val="clear" w:color="000000" w:fill="FFFFFF"/>
            <w:tcMar>
              <w:left w:w="34" w:type="dxa"/>
              <w:right w:w="34" w:type="dxa"/>
            </w:tcMar>
          </w:tcPr>
          <w:p w:rsidR="00F5395D" w:rsidRDefault="00F5395D">
            <w:pPr>
              <w:spacing w:after="0" w:line="240" w:lineRule="auto"/>
              <w:jc w:val="both"/>
              <w:rPr>
                <w:sz w:val="24"/>
                <w:szCs w:val="24"/>
              </w:rPr>
            </w:pPr>
          </w:p>
        </w:tc>
      </w:tr>
      <w:tr w:rsidR="00F5395D">
        <w:trPr>
          <w:trHeight w:hRule="exact" w:val="277"/>
        </w:trPr>
        <w:tc>
          <w:tcPr>
            <w:tcW w:w="9654" w:type="dxa"/>
            <w:shd w:val="clear" w:color="000000" w:fill="FFFFFF"/>
            <w:tcMar>
              <w:left w:w="34" w:type="dxa"/>
              <w:right w:w="34" w:type="dxa"/>
            </w:tcMar>
          </w:tcPr>
          <w:p w:rsidR="00F5395D" w:rsidRDefault="004E5418">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F5395D">
        <w:trPr>
          <w:trHeight w:hRule="exact" w:val="14"/>
        </w:trPr>
        <w:tc>
          <w:tcPr>
            <w:tcW w:w="9640" w:type="dxa"/>
          </w:tcPr>
          <w:p w:rsidR="00F5395D" w:rsidRDefault="00F5395D"/>
        </w:tc>
      </w:tr>
      <w:tr w:rsidR="00F5395D">
        <w:trPr>
          <w:trHeight w:hRule="exact" w:val="304"/>
        </w:trPr>
        <w:tc>
          <w:tcPr>
            <w:tcW w:w="9654" w:type="dxa"/>
            <w:shd w:val="clear" w:color="000000" w:fill="FFFFFF"/>
            <w:tcMar>
              <w:left w:w="34" w:type="dxa"/>
              <w:right w:w="34" w:type="dxa"/>
            </w:tcMar>
          </w:tcPr>
          <w:p w:rsidR="00F5395D" w:rsidRDefault="004E5418">
            <w:pPr>
              <w:spacing w:after="0" w:line="240" w:lineRule="auto"/>
              <w:jc w:val="center"/>
              <w:rPr>
                <w:sz w:val="24"/>
                <w:szCs w:val="24"/>
              </w:rPr>
            </w:pPr>
            <w:r>
              <w:rPr>
                <w:rFonts w:ascii="Times New Roman" w:hAnsi="Times New Roman" w:cs="Times New Roman"/>
                <w:b/>
                <w:color w:val="000000"/>
                <w:sz w:val="24"/>
                <w:szCs w:val="24"/>
              </w:rPr>
              <w:t>Сущность и природа коррупции</w:t>
            </w:r>
          </w:p>
        </w:tc>
      </w:tr>
      <w:tr w:rsidR="00F5395D">
        <w:trPr>
          <w:trHeight w:hRule="exact" w:val="826"/>
        </w:trPr>
        <w:tc>
          <w:tcPr>
            <w:tcW w:w="9654" w:type="dxa"/>
            <w:shd w:val="clear" w:color="000000" w:fill="FFFFFF"/>
            <w:tcMar>
              <w:left w:w="34" w:type="dxa"/>
              <w:right w:w="34" w:type="dxa"/>
            </w:tcMar>
          </w:tcPr>
          <w:p w:rsidR="00F5395D" w:rsidRDefault="004E5418">
            <w:pPr>
              <w:spacing w:after="0" w:line="240" w:lineRule="auto"/>
              <w:jc w:val="both"/>
              <w:rPr>
                <w:sz w:val="24"/>
                <w:szCs w:val="24"/>
              </w:rPr>
            </w:pPr>
            <w:r>
              <w:rPr>
                <w:rFonts w:ascii="Times New Roman" w:hAnsi="Times New Roman" w:cs="Times New Roman"/>
                <w:color w:val="000000"/>
                <w:sz w:val="24"/>
                <w:szCs w:val="24"/>
              </w:rPr>
              <w:t>Понятие и признаки коррупции. Сферы проявления и основные факторы коррупции. Исторические и социальные корни коррупции. Коррупция в современной России.</w:t>
            </w:r>
          </w:p>
        </w:tc>
      </w:tr>
      <w:tr w:rsidR="00F5395D">
        <w:trPr>
          <w:trHeight w:hRule="exact" w:val="14"/>
        </w:trPr>
        <w:tc>
          <w:tcPr>
            <w:tcW w:w="9640" w:type="dxa"/>
          </w:tcPr>
          <w:p w:rsidR="00F5395D" w:rsidRDefault="00F5395D"/>
        </w:tc>
      </w:tr>
      <w:tr w:rsidR="00F5395D">
        <w:trPr>
          <w:trHeight w:hRule="exact" w:val="585"/>
        </w:trPr>
        <w:tc>
          <w:tcPr>
            <w:tcW w:w="9654" w:type="dxa"/>
            <w:shd w:val="clear" w:color="000000" w:fill="FFFFFF"/>
            <w:tcMar>
              <w:left w:w="34" w:type="dxa"/>
              <w:right w:w="34" w:type="dxa"/>
            </w:tcMar>
          </w:tcPr>
          <w:p w:rsidR="00F5395D" w:rsidRDefault="004E5418">
            <w:pPr>
              <w:spacing w:after="0" w:line="240" w:lineRule="auto"/>
              <w:jc w:val="center"/>
              <w:rPr>
                <w:sz w:val="24"/>
                <w:szCs w:val="24"/>
              </w:rPr>
            </w:pPr>
            <w:r>
              <w:rPr>
                <w:rFonts w:ascii="Times New Roman" w:hAnsi="Times New Roman" w:cs="Times New Roman"/>
                <w:b/>
                <w:color w:val="000000"/>
                <w:sz w:val="24"/>
                <w:szCs w:val="24"/>
              </w:rPr>
              <w:t>Политика государства в сфере взаимодействия институтов гражданского общества и органов законодательной власти</w:t>
            </w:r>
          </w:p>
        </w:tc>
      </w:tr>
      <w:tr w:rsidR="00F5395D">
        <w:trPr>
          <w:trHeight w:hRule="exact" w:val="1096"/>
        </w:trPr>
        <w:tc>
          <w:tcPr>
            <w:tcW w:w="9654" w:type="dxa"/>
            <w:shd w:val="clear" w:color="000000" w:fill="FFFFFF"/>
            <w:tcMar>
              <w:left w:w="34" w:type="dxa"/>
              <w:right w:w="34" w:type="dxa"/>
            </w:tcMar>
          </w:tcPr>
          <w:p w:rsidR="00F5395D" w:rsidRDefault="004E5418">
            <w:pPr>
              <w:spacing w:after="0" w:line="240" w:lineRule="auto"/>
              <w:jc w:val="both"/>
              <w:rPr>
                <w:sz w:val="24"/>
                <w:szCs w:val="24"/>
              </w:rPr>
            </w:pPr>
            <w:r>
              <w:rPr>
                <w:rFonts w:ascii="Times New Roman" w:hAnsi="Times New Roman" w:cs="Times New Roman"/>
                <w:color w:val="000000"/>
                <w:sz w:val="24"/>
                <w:szCs w:val="24"/>
              </w:rPr>
              <w:t>Роль ведомственных рабочих групп, совещательных и экспертных комиссий в противодействии коррупции. Институты гражданского общества как субъекты общественного контроля. Политика государства в сфере взаимодействия институтов гражданского общества и органов власти.</w:t>
            </w:r>
          </w:p>
        </w:tc>
      </w:tr>
      <w:tr w:rsidR="00F5395D">
        <w:trPr>
          <w:trHeight w:hRule="exact" w:val="14"/>
        </w:trPr>
        <w:tc>
          <w:tcPr>
            <w:tcW w:w="9640" w:type="dxa"/>
          </w:tcPr>
          <w:p w:rsidR="00F5395D" w:rsidRDefault="00F5395D"/>
        </w:tc>
      </w:tr>
      <w:tr w:rsidR="00F5395D">
        <w:trPr>
          <w:trHeight w:hRule="exact" w:val="304"/>
        </w:trPr>
        <w:tc>
          <w:tcPr>
            <w:tcW w:w="9654" w:type="dxa"/>
            <w:shd w:val="clear" w:color="000000" w:fill="FFFFFF"/>
            <w:tcMar>
              <w:left w:w="34" w:type="dxa"/>
              <w:right w:w="34" w:type="dxa"/>
            </w:tcMar>
          </w:tcPr>
          <w:p w:rsidR="00F5395D" w:rsidRDefault="004E5418">
            <w:pPr>
              <w:spacing w:after="0" w:line="240" w:lineRule="auto"/>
              <w:jc w:val="center"/>
              <w:rPr>
                <w:sz w:val="24"/>
                <w:szCs w:val="24"/>
              </w:rPr>
            </w:pPr>
            <w:r>
              <w:rPr>
                <w:rFonts w:ascii="Times New Roman" w:hAnsi="Times New Roman" w:cs="Times New Roman"/>
                <w:b/>
                <w:color w:val="000000"/>
                <w:sz w:val="24"/>
                <w:szCs w:val="24"/>
              </w:rPr>
              <w:t>Антикоррупционная экспертиза нормативных правовых актов</w:t>
            </w:r>
          </w:p>
        </w:tc>
      </w:tr>
      <w:tr w:rsidR="00F5395D">
        <w:trPr>
          <w:trHeight w:hRule="exact" w:val="1637"/>
        </w:trPr>
        <w:tc>
          <w:tcPr>
            <w:tcW w:w="9654" w:type="dxa"/>
            <w:shd w:val="clear" w:color="000000" w:fill="FFFFFF"/>
            <w:tcMar>
              <w:left w:w="34" w:type="dxa"/>
              <w:right w:w="34" w:type="dxa"/>
            </w:tcMar>
          </w:tcPr>
          <w:p w:rsidR="00F5395D" w:rsidRDefault="004E5418">
            <w:pPr>
              <w:spacing w:after="0" w:line="240" w:lineRule="auto"/>
              <w:jc w:val="both"/>
              <w:rPr>
                <w:sz w:val="24"/>
                <w:szCs w:val="24"/>
              </w:rPr>
            </w:pPr>
            <w:r>
              <w:rPr>
                <w:rFonts w:ascii="Times New Roman" w:hAnsi="Times New Roman" w:cs="Times New Roman"/>
                <w:color w:val="000000"/>
                <w:sz w:val="24"/>
                <w:szCs w:val="24"/>
              </w:rPr>
              <w:t>Противодействие коррупции в системе управления народным хозяйством. Правовое антикоррупционное регулирование нормотворческой деятельности на федеральном, региональном и местном уровнях.  Исследование результатов применения мер по предупреждению, пресечению коррупции и мер ответственности за совершение коррупционных правонарушений. Проблемы совершенствования российского законодательства о противодействии коррупции.</w:t>
            </w:r>
          </w:p>
        </w:tc>
      </w:tr>
    </w:tbl>
    <w:p w:rsidR="00F5395D" w:rsidRDefault="004E5418">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F5395D">
        <w:trPr>
          <w:trHeight w:hRule="exact" w:val="855"/>
        </w:trPr>
        <w:tc>
          <w:tcPr>
            <w:tcW w:w="9654" w:type="dxa"/>
            <w:gridSpan w:val="2"/>
            <w:shd w:val="clear" w:color="000000" w:fill="FFFFFF"/>
            <w:tcMar>
              <w:left w:w="34" w:type="dxa"/>
              <w:right w:w="34" w:type="dxa"/>
            </w:tcMar>
          </w:tcPr>
          <w:p w:rsidR="00F5395D" w:rsidRDefault="00F5395D">
            <w:pPr>
              <w:spacing w:after="0" w:line="240" w:lineRule="auto"/>
              <w:rPr>
                <w:sz w:val="24"/>
                <w:szCs w:val="24"/>
              </w:rPr>
            </w:pPr>
          </w:p>
          <w:p w:rsidR="00F5395D" w:rsidRDefault="004E5418">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F5395D">
        <w:trPr>
          <w:trHeight w:hRule="exact" w:val="4912"/>
        </w:trPr>
        <w:tc>
          <w:tcPr>
            <w:tcW w:w="9654" w:type="dxa"/>
            <w:gridSpan w:val="2"/>
            <w:shd w:val="clear" w:color="000000" w:fill="FFFFFF"/>
            <w:tcMar>
              <w:left w:w="34" w:type="dxa"/>
              <w:right w:w="34" w:type="dxa"/>
            </w:tcMar>
          </w:tcPr>
          <w:p w:rsidR="00F5395D" w:rsidRDefault="004E5418">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«Противодействие коррупции в образовательной сфере» / Кузнецова Е.К.. – Омск: Изд-во Омской гуманитарной академии, 2019.</w:t>
            </w:r>
          </w:p>
          <w:p w:rsidR="00F5395D" w:rsidRDefault="004E5418">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F5395D" w:rsidRDefault="004E5418">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F5395D" w:rsidRDefault="004E5418">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F5395D">
        <w:trPr>
          <w:trHeight w:hRule="exact" w:val="138"/>
        </w:trPr>
        <w:tc>
          <w:tcPr>
            <w:tcW w:w="285" w:type="dxa"/>
          </w:tcPr>
          <w:p w:rsidR="00F5395D" w:rsidRDefault="00F5395D"/>
        </w:tc>
        <w:tc>
          <w:tcPr>
            <w:tcW w:w="9356" w:type="dxa"/>
          </w:tcPr>
          <w:p w:rsidR="00F5395D" w:rsidRDefault="00F5395D"/>
        </w:tc>
      </w:tr>
      <w:tr w:rsidR="00F5395D">
        <w:trPr>
          <w:trHeight w:hRule="exact" w:val="855"/>
        </w:trPr>
        <w:tc>
          <w:tcPr>
            <w:tcW w:w="9654" w:type="dxa"/>
            <w:gridSpan w:val="2"/>
            <w:shd w:val="clear" w:color="000000" w:fill="FFFFFF"/>
            <w:tcMar>
              <w:left w:w="34" w:type="dxa"/>
              <w:right w:w="34" w:type="dxa"/>
            </w:tcMar>
          </w:tcPr>
          <w:p w:rsidR="00F5395D" w:rsidRDefault="004E5418">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F5395D" w:rsidRDefault="004E5418">
            <w:pPr>
              <w:spacing w:after="0" w:line="240" w:lineRule="auto"/>
              <w:rPr>
                <w:sz w:val="24"/>
                <w:szCs w:val="24"/>
              </w:rPr>
            </w:pPr>
            <w:r>
              <w:rPr>
                <w:rFonts w:ascii="Times New Roman" w:hAnsi="Times New Roman" w:cs="Times New Roman"/>
                <w:b/>
                <w:color w:val="000000"/>
                <w:sz w:val="24"/>
                <w:szCs w:val="24"/>
              </w:rPr>
              <w:t>Основная:</w:t>
            </w:r>
          </w:p>
        </w:tc>
      </w:tr>
      <w:tr w:rsidR="00F5395D">
        <w:trPr>
          <w:trHeight w:hRule="exact" w:val="1366"/>
        </w:trPr>
        <w:tc>
          <w:tcPr>
            <w:tcW w:w="9654" w:type="dxa"/>
            <w:gridSpan w:val="2"/>
            <w:shd w:val="clear" w:color="000000" w:fill="FFFFFF"/>
            <w:tcMar>
              <w:left w:w="34" w:type="dxa"/>
              <w:right w:w="34" w:type="dxa"/>
            </w:tcMar>
          </w:tcPr>
          <w:p w:rsidR="00F5395D" w:rsidRDefault="004E5418">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Антикоррупционная</w:t>
            </w:r>
            <w:r>
              <w:t xml:space="preserve"> </w:t>
            </w:r>
            <w:r>
              <w:rPr>
                <w:rFonts w:ascii="Times New Roman" w:hAnsi="Times New Roman" w:cs="Times New Roman"/>
                <w:color w:val="000000"/>
                <w:sz w:val="24"/>
                <w:szCs w:val="24"/>
              </w:rPr>
              <w:t>экспертиза</w:t>
            </w:r>
            <w:r>
              <w:t xml:space="preserve"> </w:t>
            </w:r>
            <w:r>
              <w:rPr>
                <w:rFonts w:ascii="Times New Roman" w:hAnsi="Times New Roman" w:cs="Times New Roman"/>
                <w:color w:val="000000"/>
                <w:sz w:val="24"/>
                <w:szCs w:val="24"/>
              </w:rPr>
              <w:t>нормативных</w:t>
            </w:r>
            <w:r>
              <w:t xml:space="preserve"> </w:t>
            </w:r>
            <w:r>
              <w:rPr>
                <w:rFonts w:ascii="Times New Roman" w:hAnsi="Times New Roman" w:cs="Times New Roman"/>
                <w:color w:val="000000"/>
                <w:sz w:val="24"/>
                <w:szCs w:val="24"/>
              </w:rPr>
              <w:t>правовых</w:t>
            </w:r>
            <w:r>
              <w:t xml:space="preserve"> </w:t>
            </w:r>
            <w:r>
              <w:rPr>
                <w:rFonts w:ascii="Times New Roman" w:hAnsi="Times New Roman" w:cs="Times New Roman"/>
                <w:color w:val="000000"/>
                <w:sz w:val="24"/>
                <w:szCs w:val="24"/>
              </w:rPr>
              <w:t>актов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их</w:t>
            </w:r>
            <w:r>
              <w:t xml:space="preserve"> </w:t>
            </w:r>
            <w:r>
              <w:rPr>
                <w:rFonts w:ascii="Times New Roman" w:hAnsi="Times New Roman" w:cs="Times New Roman"/>
                <w:color w:val="000000"/>
                <w:sz w:val="24"/>
                <w:szCs w:val="24"/>
              </w:rPr>
              <w:t>проектов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Бурмистрова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Головко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Исламова</w:t>
            </w:r>
            <w:r>
              <w:t xml:space="preserve"> </w:t>
            </w:r>
            <w:r>
              <w:rPr>
                <w:rFonts w:ascii="Times New Roman" w:hAnsi="Times New Roman" w:cs="Times New Roman"/>
                <w:color w:val="000000"/>
                <w:sz w:val="24"/>
                <w:szCs w:val="24"/>
              </w:rPr>
              <w:t>Э.</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Кулик</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Санкт-Петербург:</w:t>
            </w:r>
            <w:r>
              <w:t xml:space="preserve"> </w:t>
            </w:r>
            <w:r>
              <w:rPr>
                <w:rFonts w:ascii="Times New Roman" w:hAnsi="Times New Roman" w:cs="Times New Roman"/>
                <w:color w:val="000000"/>
                <w:sz w:val="24"/>
                <w:szCs w:val="24"/>
              </w:rPr>
              <w:t>Санкт-Петербургский</w:t>
            </w:r>
            <w:r>
              <w:t xml:space="preserve"> </w:t>
            </w:r>
            <w:r>
              <w:rPr>
                <w:rFonts w:ascii="Times New Roman" w:hAnsi="Times New Roman" w:cs="Times New Roman"/>
                <w:color w:val="000000"/>
                <w:sz w:val="24"/>
                <w:szCs w:val="24"/>
              </w:rPr>
              <w:t>юридический</w:t>
            </w:r>
            <w:r>
              <w:t xml:space="preserve"> </w:t>
            </w:r>
            <w:r>
              <w:rPr>
                <w:rFonts w:ascii="Times New Roman" w:hAnsi="Times New Roman" w:cs="Times New Roman"/>
                <w:color w:val="000000"/>
                <w:sz w:val="24"/>
                <w:szCs w:val="24"/>
              </w:rPr>
              <w:t>институт</w:t>
            </w:r>
            <w:r>
              <w:t xml:space="preserve"> </w:t>
            </w:r>
            <w:r>
              <w:rPr>
                <w:rFonts w:ascii="Times New Roman" w:hAnsi="Times New Roman" w:cs="Times New Roman"/>
                <w:color w:val="000000"/>
                <w:sz w:val="24"/>
                <w:szCs w:val="24"/>
              </w:rPr>
              <w:t>(филиал)</w:t>
            </w:r>
            <w:r>
              <w:t xml:space="preserve"> </w:t>
            </w:r>
            <w:r>
              <w:rPr>
                <w:rFonts w:ascii="Times New Roman" w:hAnsi="Times New Roman" w:cs="Times New Roman"/>
                <w:color w:val="000000"/>
                <w:sz w:val="24"/>
                <w:szCs w:val="24"/>
              </w:rPr>
              <w:t>Академии</w:t>
            </w:r>
            <w:r>
              <w:t xml:space="preserve"> </w:t>
            </w:r>
            <w:r>
              <w:rPr>
                <w:rFonts w:ascii="Times New Roman" w:hAnsi="Times New Roman" w:cs="Times New Roman"/>
                <w:color w:val="000000"/>
                <w:sz w:val="24"/>
                <w:szCs w:val="24"/>
              </w:rPr>
              <w:t>Генеральной</w:t>
            </w:r>
            <w:r>
              <w:t xml:space="preserve"> </w:t>
            </w:r>
            <w:r>
              <w:rPr>
                <w:rFonts w:ascii="Times New Roman" w:hAnsi="Times New Roman" w:cs="Times New Roman"/>
                <w:color w:val="000000"/>
                <w:sz w:val="24"/>
                <w:szCs w:val="24"/>
              </w:rPr>
              <w:t>прокуратуры</w:t>
            </w:r>
            <w:r>
              <w:t xml:space="preserve"> </w:t>
            </w:r>
            <w:r>
              <w:rPr>
                <w:rFonts w:ascii="Times New Roman" w:hAnsi="Times New Roman" w:cs="Times New Roman"/>
                <w:color w:val="000000"/>
                <w:sz w:val="24"/>
                <w:szCs w:val="24"/>
              </w:rPr>
              <w:t>РФ,</w:t>
            </w:r>
            <w:r>
              <w:t xml:space="preserve"> </w:t>
            </w:r>
            <w:r>
              <w:rPr>
                <w:rFonts w:ascii="Times New Roman" w:hAnsi="Times New Roman" w:cs="Times New Roman"/>
                <w:color w:val="000000"/>
                <w:sz w:val="24"/>
                <w:szCs w:val="24"/>
              </w:rPr>
              <w:t>2016.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D85301">
                <w:rPr>
                  <w:rStyle w:val="a3"/>
                  <w:rFonts w:ascii="Times New Roman" w:hAnsi="Times New Roman" w:cs="Times New Roman"/>
                  <w:sz w:val="24"/>
                  <w:szCs w:val="24"/>
                </w:rPr>
                <w:t>http://www.iprbookshop.ru/73003.html</w:t>
              </w:r>
            </w:hyperlink>
            <w:r>
              <w:t xml:space="preserve"> </w:t>
            </w:r>
          </w:p>
        </w:tc>
      </w:tr>
      <w:tr w:rsidR="00F5395D">
        <w:trPr>
          <w:trHeight w:hRule="exact" w:val="2719"/>
        </w:trPr>
        <w:tc>
          <w:tcPr>
            <w:tcW w:w="9654" w:type="dxa"/>
            <w:gridSpan w:val="2"/>
            <w:shd w:val="clear" w:color="000000" w:fill="FFFFFF"/>
            <w:tcMar>
              <w:left w:w="34" w:type="dxa"/>
              <w:right w:w="34" w:type="dxa"/>
            </w:tcMar>
          </w:tcPr>
          <w:p w:rsidR="00F5395D" w:rsidRDefault="004E5418">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Научно-практический</w:t>
            </w:r>
            <w:r>
              <w:t xml:space="preserve"> </w:t>
            </w:r>
            <w:r>
              <w:rPr>
                <w:rFonts w:ascii="Times New Roman" w:hAnsi="Times New Roman" w:cs="Times New Roman"/>
                <w:color w:val="000000"/>
                <w:sz w:val="24"/>
                <w:szCs w:val="24"/>
              </w:rPr>
              <w:t>комментарий</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Федеральному</w:t>
            </w:r>
            <w:r>
              <w:t xml:space="preserve"> </w:t>
            </w:r>
            <w:r>
              <w:rPr>
                <w:rFonts w:ascii="Times New Roman" w:hAnsi="Times New Roman" w:cs="Times New Roman"/>
                <w:color w:val="000000"/>
                <w:sz w:val="24"/>
                <w:szCs w:val="24"/>
              </w:rPr>
              <w:t>закону</w:t>
            </w:r>
            <w:r>
              <w:t xml:space="preserve"> </w:t>
            </w:r>
            <w:r>
              <w:rPr>
                <w:rFonts w:ascii="Times New Roman" w:hAnsi="Times New Roman" w:cs="Times New Roman"/>
                <w:color w:val="000000"/>
                <w:sz w:val="24"/>
                <w:szCs w:val="24"/>
              </w:rPr>
              <w:t>от</w:t>
            </w:r>
            <w:r>
              <w:t xml:space="preserve"> </w:t>
            </w:r>
            <w:r>
              <w:rPr>
                <w:rFonts w:ascii="Times New Roman" w:hAnsi="Times New Roman" w:cs="Times New Roman"/>
                <w:color w:val="000000"/>
                <w:sz w:val="24"/>
                <w:szCs w:val="24"/>
              </w:rPr>
              <w:t>25</w:t>
            </w:r>
            <w:r>
              <w:t xml:space="preserve"> </w:t>
            </w:r>
            <w:r>
              <w:rPr>
                <w:rFonts w:ascii="Times New Roman" w:hAnsi="Times New Roman" w:cs="Times New Roman"/>
                <w:color w:val="000000"/>
                <w:sz w:val="24"/>
                <w:szCs w:val="24"/>
              </w:rPr>
              <w:t>декабря</w:t>
            </w:r>
            <w:r>
              <w:t xml:space="preserve"> </w:t>
            </w:r>
            <w:r>
              <w:rPr>
                <w:rFonts w:ascii="Times New Roman" w:hAnsi="Times New Roman" w:cs="Times New Roman"/>
                <w:color w:val="000000"/>
                <w:sz w:val="24"/>
                <w:szCs w:val="24"/>
              </w:rPr>
              <w:t>2008</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273-ФЗ</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противодействии</w:t>
            </w:r>
            <w:r>
              <w:t xml:space="preserve"> </w:t>
            </w:r>
            <w:r>
              <w:rPr>
                <w:rFonts w:ascii="Times New Roman" w:hAnsi="Times New Roman" w:cs="Times New Roman"/>
                <w:color w:val="000000"/>
                <w:sz w:val="24"/>
                <w:szCs w:val="24"/>
              </w:rPr>
              <w:t>коррупции»</w:t>
            </w:r>
            <w:r>
              <w:t xml:space="preserve"> </w:t>
            </w:r>
            <w:r>
              <w:rPr>
                <w:rFonts w:ascii="Times New Roman" w:hAnsi="Times New Roman" w:cs="Times New Roman"/>
                <w:color w:val="000000"/>
                <w:sz w:val="24"/>
                <w:szCs w:val="24"/>
              </w:rPr>
              <w:t>(постатейный)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Хабриева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Габов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Цирин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Ноздрачев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Абузярова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Кошаева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Кузнецов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Ломакина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Матулис</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Молчанова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Никитина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Семилютина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Севальнев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Трунцевский</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Черепанова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Хабриевой</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Научно-практический</w:t>
            </w:r>
            <w:r>
              <w:t xml:space="preserve"> </w:t>
            </w:r>
            <w:r>
              <w:rPr>
                <w:rFonts w:ascii="Times New Roman" w:hAnsi="Times New Roman" w:cs="Times New Roman"/>
                <w:color w:val="000000"/>
                <w:sz w:val="24"/>
                <w:szCs w:val="24"/>
              </w:rPr>
              <w:t>комментарий</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Федеральному</w:t>
            </w:r>
            <w:r>
              <w:t xml:space="preserve"> </w:t>
            </w:r>
            <w:r>
              <w:rPr>
                <w:rFonts w:ascii="Times New Roman" w:hAnsi="Times New Roman" w:cs="Times New Roman"/>
                <w:color w:val="000000"/>
                <w:sz w:val="24"/>
                <w:szCs w:val="24"/>
              </w:rPr>
              <w:t>закону</w:t>
            </w:r>
            <w:r>
              <w:t xml:space="preserve"> </w:t>
            </w:r>
            <w:r>
              <w:rPr>
                <w:rFonts w:ascii="Times New Roman" w:hAnsi="Times New Roman" w:cs="Times New Roman"/>
                <w:color w:val="000000"/>
                <w:sz w:val="24"/>
                <w:szCs w:val="24"/>
              </w:rPr>
              <w:t>от</w:t>
            </w:r>
            <w:r>
              <w:t xml:space="preserve"> </w:t>
            </w:r>
            <w:r>
              <w:rPr>
                <w:rFonts w:ascii="Times New Roman" w:hAnsi="Times New Roman" w:cs="Times New Roman"/>
                <w:color w:val="000000"/>
                <w:sz w:val="24"/>
                <w:szCs w:val="24"/>
              </w:rPr>
              <w:t>25</w:t>
            </w:r>
            <w:r>
              <w:t xml:space="preserve"> </w:t>
            </w:r>
            <w:r>
              <w:rPr>
                <w:rFonts w:ascii="Times New Roman" w:hAnsi="Times New Roman" w:cs="Times New Roman"/>
                <w:color w:val="000000"/>
                <w:sz w:val="24"/>
                <w:szCs w:val="24"/>
              </w:rPr>
              <w:t>декабря</w:t>
            </w:r>
            <w:r>
              <w:t xml:space="preserve"> </w:t>
            </w:r>
            <w:r>
              <w:rPr>
                <w:rFonts w:ascii="Times New Roman" w:hAnsi="Times New Roman" w:cs="Times New Roman"/>
                <w:color w:val="000000"/>
                <w:sz w:val="24"/>
                <w:szCs w:val="24"/>
              </w:rPr>
              <w:t>2008</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273-ФЗ</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противодействии</w:t>
            </w:r>
            <w:r>
              <w:t xml:space="preserve"> </w:t>
            </w:r>
            <w:r>
              <w:rPr>
                <w:rFonts w:ascii="Times New Roman" w:hAnsi="Times New Roman" w:cs="Times New Roman"/>
                <w:color w:val="000000"/>
                <w:sz w:val="24"/>
                <w:szCs w:val="24"/>
              </w:rPr>
              <w:t>коррупции»</w:t>
            </w:r>
            <w:r>
              <w:t xml:space="preserve"> </w:t>
            </w:r>
            <w:r>
              <w:rPr>
                <w:rFonts w:ascii="Times New Roman" w:hAnsi="Times New Roman" w:cs="Times New Roman"/>
                <w:color w:val="000000"/>
                <w:sz w:val="24"/>
                <w:szCs w:val="24"/>
              </w:rPr>
              <w:t>(постатейный)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Институт</w:t>
            </w:r>
            <w:r>
              <w:t xml:space="preserve"> </w:t>
            </w:r>
            <w:r>
              <w:rPr>
                <w:rFonts w:ascii="Times New Roman" w:hAnsi="Times New Roman" w:cs="Times New Roman"/>
                <w:color w:val="000000"/>
                <w:sz w:val="24"/>
                <w:szCs w:val="24"/>
              </w:rPr>
              <w:t>законодательства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сравнительного</w:t>
            </w:r>
            <w:r>
              <w:t xml:space="preserve"> </w:t>
            </w:r>
            <w:r>
              <w:rPr>
                <w:rFonts w:ascii="Times New Roman" w:hAnsi="Times New Roman" w:cs="Times New Roman"/>
                <w:color w:val="000000"/>
                <w:sz w:val="24"/>
                <w:szCs w:val="24"/>
              </w:rPr>
              <w:t>правоведения</w:t>
            </w:r>
            <w:r>
              <w:t xml:space="preserve"> </w:t>
            </w:r>
            <w:r>
              <w:rPr>
                <w:rFonts w:ascii="Times New Roman" w:hAnsi="Times New Roman" w:cs="Times New Roman"/>
                <w:color w:val="000000"/>
                <w:sz w:val="24"/>
                <w:szCs w:val="24"/>
              </w:rPr>
              <w:t>при</w:t>
            </w:r>
            <w:r>
              <w:t xml:space="preserve"> </w:t>
            </w:r>
            <w:r>
              <w:rPr>
                <w:rFonts w:ascii="Times New Roman" w:hAnsi="Times New Roman" w:cs="Times New Roman"/>
                <w:color w:val="000000"/>
                <w:sz w:val="24"/>
                <w:szCs w:val="24"/>
              </w:rPr>
              <w:t>Правительстве</w:t>
            </w:r>
            <w:r>
              <w:t xml:space="preserve"> </w:t>
            </w:r>
            <w:r>
              <w:rPr>
                <w:rFonts w:ascii="Times New Roman" w:hAnsi="Times New Roman" w:cs="Times New Roman"/>
                <w:color w:val="000000"/>
                <w:sz w:val="24"/>
                <w:szCs w:val="24"/>
              </w:rPr>
              <w:t>Российской</w:t>
            </w:r>
            <w:r>
              <w:t xml:space="preserve"> </w:t>
            </w:r>
            <w:r>
              <w:rPr>
                <w:rFonts w:ascii="Times New Roman" w:hAnsi="Times New Roman" w:cs="Times New Roman"/>
                <w:color w:val="000000"/>
                <w:sz w:val="24"/>
                <w:szCs w:val="24"/>
              </w:rPr>
              <w:t>Федерации,</w:t>
            </w:r>
            <w:r>
              <w:t xml:space="preserve"> </w:t>
            </w:r>
            <w:r>
              <w:rPr>
                <w:rFonts w:ascii="Times New Roman" w:hAnsi="Times New Roman" w:cs="Times New Roman"/>
                <w:color w:val="000000"/>
                <w:sz w:val="24"/>
                <w:szCs w:val="24"/>
              </w:rPr>
              <w:t>Юриспруденция,</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424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978-5-9516-0815-4.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D85301">
                <w:rPr>
                  <w:rStyle w:val="a3"/>
                  <w:rFonts w:ascii="Times New Roman" w:hAnsi="Times New Roman" w:cs="Times New Roman"/>
                  <w:sz w:val="24"/>
                  <w:szCs w:val="24"/>
                </w:rPr>
                <w:t>http://www.iprbookshop.ru/86535.html</w:t>
              </w:r>
            </w:hyperlink>
            <w:r>
              <w:t xml:space="preserve"> </w:t>
            </w:r>
          </w:p>
        </w:tc>
      </w:tr>
      <w:tr w:rsidR="00F5395D">
        <w:trPr>
          <w:trHeight w:hRule="exact" w:val="277"/>
        </w:trPr>
        <w:tc>
          <w:tcPr>
            <w:tcW w:w="285" w:type="dxa"/>
          </w:tcPr>
          <w:p w:rsidR="00F5395D" w:rsidRDefault="00F5395D"/>
        </w:tc>
        <w:tc>
          <w:tcPr>
            <w:tcW w:w="9370" w:type="dxa"/>
            <w:shd w:val="clear" w:color="000000" w:fill="FFFFFF"/>
            <w:tcMar>
              <w:left w:w="34" w:type="dxa"/>
              <w:right w:w="34" w:type="dxa"/>
            </w:tcMar>
          </w:tcPr>
          <w:p w:rsidR="00F5395D" w:rsidRDefault="004E5418">
            <w:pPr>
              <w:spacing w:after="0" w:line="240" w:lineRule="auto"/>
              <w:rPr>
                <w:sz w:val="24"/>
                <w:szCs w:val="24"/>
              </w:rPr>
            </w:pPr>
            <w:r>
              <w:rPr>
                <w:rFonts w:ascii="Times New Roman" w:hAnsi="Times New Roman" w:cs="Times New Roman"/>
                <w:i/>
                <w:color w:val="000000"/>
                <w:sz w:val="24"/>
                <w:szCs w:val="24"/>
              </w:rPr>
              <w:t>Дополнительная:</w:t>
            </w:r>
          </w:p>
        </w:tc>
      </w:tr>
      <w:tr w:rsidR="00F5395D">
        <w:trPr>
          <w:trHeight w:hRule="exact" w:val="26"/>
        </w:trPr>
        <w:tc>
          <w:tcPr>
            <w:tcW w:w="9654" w:type="dxa"/>
            <w:gridSpan w:val="2"/>
            <w:vMerge w:val="restart"/>
            <w:shd w:val="clear" w:color="000000" w:fill="FFFFFF"/>
            <w:tcMar>
              <w:left w:w="34" w:type="dxa"/>
              <w:right w:w="34" w:type="dxa"/>
            </w:tcMar>
          </w:tcPr>
          <w:p w:rsidR="00F5395D" w:rsidRDefault="004E5418">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Правовые</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антикоррупционной</w:t>
            </w:r>
            <w:r>
              <w:t xml:space="preserve"> </w:t>
            </w:r>
            <w:r>
              <w:rPr>
                <w:rFonts w:ascii="Times New Roman" w:hAnsi="Times New Roman" w:cs="Times New Roman"/>
                <w:color w:val="000000"/>
                <w:sz w:val="24"/>
                <w:szCs w:val="24"/>
              </w:rPr>
              <w:t>политики</w:t>
            </w:r>
            <w:r>
              <w:t xml:space="preserve"> </w:t>
            </w:r>
            <w:r>
              <w:rPr>
                <w:rFonts w:ascii="Times New Roman" w:hAnsi="Times New Roman" w:cs="Times New Roman"/>
                <w:color w:val="000000"/>
                <w:sz w:val="24"/>
                <w:szCs w:val="24"/>
              </w:rPr>
              <w:t>России.</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современность</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Шишкарёв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Правовые</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антикоррупционной</w:t>
            </w:r>
            <w:r>
              <w:t xml:space="preserve"> </w:t>
            </w:r>
            <w:r>
              <w:rPr>
                <w:rFonts w:ascii="Times New Roman" w:hAnsi="Times New Roman" w:cs="Times New Roman"/>
                <w:color w:val="000000"/>
                <w:sz w:val="24"/>
                <w:szCs w:val="24"/>
              </w:rPr>
              <w:t>политики</w:t>
            </w:r>
            <w:r>
              <w:t xml:space="preserve"> </w:t>
            </w:r>
            <w:r>
              <w:rPr>
                <w:rFonts w:ascii="Times New Roman" w:hAnsi="Times New Roman" w:cs="Times New Roman"/>
                <w:color w:val="000000"/>
                <w:sz w:val="24"/>
                <w:szCs w:val="24"/>
              </w:rPr>
              <w:t>России.</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современность</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ЮНИТИ-ДАНА,</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62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978-5-238-01232-2.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D85301">
                <w:rPr>
                  <w:rStyle w:val="a3"/>
                  <w:rFonts w:ascii="Times New Roman" w:hAnsi="Times New Roman" w:cs="Times New Roman"/>
                  <w:sz w:val="24"/>
                  <w:szCs w:val="24"/>
                </w:rPr>
                <w:t>http://www.iprbookshop.ru/81827.html</w:t>
              </w:r>
            </w:hyperlink>
            <w:r>
              <w:t xml:space="preserve"> </w:t>
            </w:r>
          </w:p>
        </w:tc>
      </w:tr>
      <w:tr w:rsidR="00F5395D">
        <w:trPr>
          <w:trHeight w:hRule="exact" w:val="1069"/>
        </w:trPr>
        <w:tc>
          <w:tcPr>
            <w:tcW w:w="9654" w:type="dxa"/>
            <w:gridSpan w:val="2"/>
            <w:vMerge/>
            <w:shd w:val="clear" w:color="000000" w:fill="FFFFFF"/>
            <w:tcMar>
              <w:left w:w="34" w:type="dxa"/>
              <w:right w:w="34" w:type="dxa"/>
            </w:tcMar>
          </w:tcPr>
          <w:p w:rsidR="00F5395D" w:rsidRDefault="00F5395D"/>
        </w:tc>
      </w:tr>
      <w:tr w:rsidR="00F5395D">
        <w:trPr>
          <w:trHeight w:hRule="exact" w:val="1366"/>
        </w:trPr>
        <w:tc>
          <w:tcPr>
            <w:tcW w:w="9654" w:type="dxa"/>
            <w:gridSpan w:val="2"/>
            <w:shd w:val="clear" w:color="000000" w:fill="FFFFFF"/>
            <w:tcMar>
              <w:left w:w="34" w:type="dxa"/>
              <w:right w:w="34" w:type="dxa"/>
            </w:tcMar>
          </w:tcPr>
          <w:p w:rsidR="00F5395D" w:rsidRDefault="004E5418">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Антикоррупционная</w:t>
            </w:r>
            <w:r>
              <w:t xml:space="preserve"> </w:t>
            </w:r>
            <w:r>
              <w:rPr>
                <w:rFonts w:ascii="Times New Roman" w:hAnsi="Times New Roman" w:cs="Times New Roman"/>
                <w:color w:val="000000"/>
                <w:sz w:val="24"/>
                <w:szCs w:val="24"/>
              </w:rPr>
              <w:t>политика</w:t>
            </w:r>
            <w:r>
              <w:t xml:space="preserve"> </w:t>
            </w:r>
            <w:r>
              <w:rPr>
                <w:rFonts w:ascii="Times New Roman" w:hAnsi="Times New Roman" w:cs="Times New Roman"/>
                <w:color w:val="000000"/>
                <w:sz w:val="24"/>
                <w:szCs w:val="24"/>
              </w:rPr>
              <w:t>субъектов</w:t>
            </w:r>
            <w:r>
              <w:t xml:space="preserve"> </w:t>
            </w:r>
            <w:r>
              <w:rPr>
                <w:rFonts w:ascii="Times New Roman" w:hAnsi="Times New Roman" w:cs="Times New Roman"/>
                <w:color w:val="000000"/>
                <w:sz w:val="24"/>
                <w:szCs w:val="24"/>
              </w:rPr>
              <w:t>Российской</w:t>
            </w:r>
            <w:r>
              <w:t xml:space="preserve"> </w:t>
            </w:r>
            <w:r>
              <w:rPr>
                <w:rFonts w:ascii="Times New Roman" w:hAnsi="Times New Roman" w:cs="Times New Roman"/>
                <w:color w:val="000000"/>
                <w:sz w:val="24"/>
                <w:szCs w:val="24"/>
              </w:rPr>
              <w:t>Федерации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Басос</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Илюшина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Ишеков</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Казачкова</w:t>
            </w:r>
            <w:r>
              <w:t xml:space="preserve"> </w:t>
            </w:r>
            <w:r>
              <w:rPr>
                <w:rFonts w:ascii="Times New Roman" w:hAnsi="Times New Roman" w:cs="Times New Roman"/>
                <w:color w:val="000000"/>
                <w:sz w:val="24"/>
                <w:szCs w:val="24"/>
              </w:rPr>
              <w:t>З.</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Кирилин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Козлова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Красиков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Малеванова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Фоменко</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Всероссийский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юстиции</w:t>
            </w:r>
            <w:r>
              <w:t xml:space="preserve"> </w:t>
            </w:r>
            <w:r>
              <w:rPr>
                <w:rFonts w:ascii="Times New Roman" w:hAnsi="Times New Roman" w:cs="Times New Roman"/>
                <w:color w:val="000000"/>
                <w:sz w:val="24"/>
                <w:szCs w:val="24"/>
              </w:rPr>
              <w:t>(РПА</w:t>
            </w:r>
            <w:r>
              <w:t xml:space="preserve"> </w:t>
            </w:r>
            <w:r>
              <w:rPr>
                <w:rFonts w:ascii="Times New Roman" w:hAnsi="Times New Roman" w:cs="Times New Roman"/>
                <w:color w:val="000000"/>
                <w:sz w:val="24"/>
                <w:szCs w:val="24"/>
              </w:rPr>
              <w:t>Минюста</w:t>
            </w:r>
            <w:r>
              <w:t xml:space="preserve"> </w:t>
            </w:r>
            <w:r>
              <w:rPr>
                <w:rFonts w:ascii="Times New Roman" w:hAnsi="Times New Roman" w:cs="Times New Roman"/>
                <w:color w:val="000000"/>
                <w:sz w:val="24"/>
                <w:szCs w:val="24"/>
              </w:rPr>
              <w:t>России),</w:t>
            </w:r>
            <w:r>
              <w:t xml:space="preserve"> </w:t>
            </w:r>
            <w:r>
              <w:rPr>
                <w:rFonts w:ascii="Times New Roman" w:hAnsi="Times New Roman" w:cs="Times New Roman"/>
                <w:color w:val="000000"/>
                <w:sz w:val="24"/>
                <w:szCs w:val="24"/>
              </w:rPr>
              <w:t>Ай</w:t>
            </w:r>
            <w:r>
              <w:t xml:space="preserve"> </w:t>
            </w:r>
            <w:r>
              <w:rPr>
                <w:rFonts w:ascii="Times New Roman" w:hAnsi="Times New Roman" w:cs="Times New Roman"/>
                <w:color w:val="000000"/>
                <w:sz w:val="24"/>
                <w:szCs w:val="24"/>
              </w:rPr>
              <w:t>Пи</w:t>
            </w:r>
            <w:r>
              <w:t xml:space="preserve"> </w:t>
            </w:r>
            <w:r>
              <w:rPr>
                <w:rFonts w:ascii="Times New Roman" w:hAnsi="Times New Roman" w:cs="Times New Roman"/>
                <w:color w:val="000000"/>
                <w:sz w:val="24"/>
                <w:szCs w:val="24"/>
              </w:rPr>
              <w:t>Эр</w:t>
            </w:r>
            <w:r>
              <w:t xml:space="preserve"> </w:t>
            </w:r>
            <w:r>
              <w:rPr>
                <w:rFonts w:ascii="Times New Roman" w:hAnsi="Times New Roman" w:cs="Times New Roman"/>
                <w:color w:val="000000"/>
                <w:sz w:val="24"/>
                <w:szCs w:val="24"/>
              </w:rPr>
              <w:t>Медиа,</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316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978-5-00094-613-8.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D85301">
                <w:rPr>
                  <w:rStyle w:val="a3"/>
                  <w:rFonts w:ascii="Times New Roman" w:hAnsi="Times New Roman" w:cs="Times New Roman"/>
                  <w:sz w:val="24"/>
                  <w:szCs w:val="24"/>
                </w:rPr>
                <w:t>http://www.iprbookshop.ru/86914.html</w:t>
              </w:r>
            </w:hyperlink>
            <w:r>
              <w:t xml:space="preserve"> </w:t>
            </w:r>
          </w:p>
        </w:tc>
      </w:tr>
      <w:tr w:rsidR="00F5395D">
        <w:trPr>
          <w:trHeight w:hRule="exact" w:val="585"/>
        </w:trPr>
        <w:tc>
          <w:tcPr>
            <w:tcW w:w="9654" w:type="dxa"/>
            <w:gridSpan w:val="2"/>
            <w:shd w:val="clear" w:color="000000" w:fill="FFFFFF"/>
            <w:tcMar>
              <w:left w:w="34" w:type="dxa"/>
              <w:right w:w="34" w:type="dxa"/>
            </w:tcMar>
          </w:tcPr>
          <w:p w:rsidR="00F5395D" w:rsidRDefault="004E5418">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F5395D">
        <w:trPr>
          <w:trHeight w:hRule="exact" w:val="1217"/>
        </w:trPr>
        <w:tc>
          <w:tcPr>
            <w:tcW w:w="9654" w:type="dxa"/>
            <w:gridSpan w:val="2"/>
            <w:shd w:val="clear" w:color="000000" w:fill="FFFFFF"/>
            <w:tcMar>
              <w:left w:w="34" w:type="dxa"/>
              <w:right w:w="34" w:type="dxa"/>
            </w:tcMar>
          </w:tcPr>
          <w:p w:rsidR="00F5395D" w:rsidRDefault="004E5418">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D85301">
                <w:rPr>
                  <w:rStyle w:val="a3"/>
                  <w:rFonts w:ascii="Times New Roman" w:hAnsi="Times New Roman" w:cs="Times New Roman"/>
                  <w:sz w:val="24"/>
                  <w:szCs w:val="24"/>
                </w:rPr>
                <w:t>http://www.iprbookshop.ru</w:t>
              </w:r>
            </w:hyperlink>
          </w:p>
          <w:p w:rsidR="00F5395D" w:rsidRDefault="004E5418">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D85301">
                <w:rPr>
                  <w:rStyle w:val="a3"/>
                  <w:rFonts w:ascii="Times New Roman" w:hAnsi="Times New Roman" w:cs="Times New Roman"/>
                  <w:sz w:val="24"/>
                  <w:szCs w:val="24"/>
                </w:rPr>
                <w:t>http://biblio-online.ru</w:t>
              </w:r>
            </w:hyperlink>
          </w:p>
          <w:p w:rsidR="00F5395D" w:rsidRDefault="004E5418">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D85301">
                <w:rPr>
                  <w:rStyle w:val="a3"/>
                  <w:rFonts w:ascii="Times New Roman" w:hAnsi="Times New Roman" w:cs="Times New Roman"/>
                  <w:sz w:val="24"/>
                  <w:szCs w:val="24"/>
                </w:rPr>
                <w:t>http://window.edu.ru/</w:t>
              </w:r>
            </w:hyperlink>
          </w:p>
        </w:tc>
      </w:tr>
    </w:tbl>
    <w:p w:rsidR="00F5395D" w:rsidRDefault="004E541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5395D">
        <w:trPr>
          <w:trHeight w:hRule="exact" w:val="8669"/>
        </w:trPr>
        <w:tc>
          <w:tcPr>
            <w:tcW w:w="9654" w:type="dxa"/>
            <w:shd w:val="clear" w:color="000000" w:fill="FFFFFF"/>
            <w:tcMar>
              <w:left w:w="34" w:type="dxa"/>
              <w:right w:w="34" w:type="dxa"/>
            </w:tcMar>
          </w:tcPr>
          <w:p w:rsidR="00F5395D" w:rsidRDefault="004E5418">
            <w:pPr>
              <w:spacing w:after="0" w:line="240" w:lineRule="auto"/>
              <w:jc w:val="both"/>
              <w:rPr>
                <w:sz w:val="24"/>
                <w:szCs w:val="24"/>
              </w:rPr>
            </w:pPr>
            <w:r>
              <w:rPr>
                <w:rFonts w:ascii="Times New Roman" w:hAnsi="Times New Roman" w:cs="Times New Roman"/>
                <w:color w:val="000000"/>
                <w:sz w:val="24"/>
                <w:szCs w:val="24"/>
              </w:rPr>
              <w:lastRenderedPageBreak/>
              <w:t xml:space="preserve">4.    Научная электронная библиотека e-library.ru Режим доступа: </w:t>
            </w:r>
            <w:hyperlink r:id="rId11" w:history="1">
              <w:r w:rsidR="00D85301">
                <w:rPr>
                  <w:rStyle w:val="a3"/>
                  <w:rFonts w:ascii="Times New Roman" w:hAnsi="Times New Roman" w:cs="Times New Roman"/>
                  <w:sz w:val="24"/>
                  <w:szCs w:val="24"/>
                </w:rPr>
                <w:t>http://elibrary.ru</w:t>
              </w:r>
            </w:hyperlink>
          </w:p>
          <w:p w:rsidR="00F5395D" w:rsidRDefault="004E5418">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D85301">
                <w:rPr>
                  <w:rStyle w:val="a3"/>
                  <w:rFonts w:ascii="Times New Roman" w:hAnsi="Times New Roman" w:cs="Times New Roman"/>
                  <w:sz w:val="24"/>
                  <w:szCs w:val="24"/>
                </w:rPr>
                <w:t>http://www.sciencedirect.com</w:t>
              </w:r>
            </w:hyperlink>
          </w:p>
          <w:p w:rsidR="00F5395D" w:rsidRDefault="004E5418">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sidR="00D85301">
                <w:rPr>
                  <w:rStyle w:val="a3"/>
                  <w:rFonts w:ascii="Times New Roman" w:hAnsi="Times New Roman" w:cs="Times New Roman"/>
                  <w:sz w:val="24"/>
                  <w:szCs w:val="24"/>
                </w:rPr>
                <w:t>www.edu.ru</w:t>
              </w:r>
            </w:hyperlink>
          </w:p>
          <w:p w:rsidR="00F5395D" w:rsidRDefault="004E5418">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D85301">
                <w:rPr>
                  <w:rStyle w:val="a3"/>
                  <w:rFonts w:ascii="Times New Roman" w:hAnsi="Times New Roman" w:cs="Times New Roman"/>
                  <w:sz w:val="24"/>
                  <w:szCs w:val="24"/>
                </w:rPr>
                <w:t>http://journals.cambridge.org</w:t>
              </w:r>
            </w:hyperlink>
          </w:p>
          <w:p w:rsidR="00F5395D" w:rsidRDefault="004E5418">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D85301">
                <w:rPr>
                  <w:rStyle w:val="a3"/>
                  <w:rFonts w:ascii="Times New Roman" w:hAnsi="Times New Roman" w:cs="Times New Roman"/>
                  <w:sz w:val="24"/>
                  <w:szCs w:val="24"/>
                </w:rPr>
                <w:t>http://www.oxfordjoumals.org</w:t>
              </w:r>
            </w:hyperlink>
          </w:p>
          <w:p w:rsidR="00F5395D" w:rsidRDefault="004E5418">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D85301">
                <w:rPr>
                  <w:rStyle w:val="a3"/>
                  <w:rFonts w:ascii="Times New Roman" w:hAnsi="Times New Roman" w:cs="Times New Roman"/>
                  <w:sz w:val="24"/>
                  <w:szCs w:val="24"/>
                </w:rPr>
                <w:t>http://dic.academic.ru/</w:t>
              </w:r>
            </w:hyperlink>
          </w:p>
          <w:p w:rsidR="00F5395D" w:rsidRDefault="004E5418">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D85301">
                <w:rPr>
                  <w:rStyle w:val="a3"/>
                  <w:rFonts w:ascii="Times New Roman" w:hAnsi="Times New Roman" w:cs="Times New Roman"/>
                  <w:sz w:val="24"/>
                  <w:szCs w:val="24"/>
                </w:rPr>
                <w:t>http://www.benran.ru</w:t>
              </w:r>
            </w:hyperlink>
          </w:p>
          <w:p w:rsidR="00F5395D" w:rsidRDefault="004E5418">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D85301">
                <w:rPr>
                  <w:rStyle w:val="a3"/>
                  <w:rFonts w:ascii="Times New Roman" w:hAnsi="Times New Roman" w:cs="Times New Roman"/>
                  <w:sz w:val="24"/>
                  <w:szCs w:val="24"/>
                </w:rPr>
                <w:t>http://www.gks.ru</w:t>
              </w:r>
            </w:hyperlink>
          </w:p>
          <w:p w:rsidR="00F5395D" w:rsidRDefault="004E5418">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D85301">
                <w:rPr>
                  <w:rStyle w:val="a3"/>
                  <w:rFonts w:ascii="Times New Roman" w:hAnsi="Times New Roman" w:cs="Times New Roman"/>
                  <w:sz w:val="24"/>
                  <w:szCs w:val="24"/>
                </w:rPr>
                <w:t>http://diss.rsl.ru</w:t>
              </w:r>
            </w:hyperlink>
          </w:p>
          <w:p w:rsidR="00F5395D" w:rsidRDefault="004E5418">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D85301">
                <w:rPr>
                  <w:rStyle w:val="a3"/>
                  <w:rFonts w:ascii="Times New Roman" w:hAnsi="Times New Roman" w:cs="Times New Roman"/>
                  <w:sz w:val="24"/>
                  <w:szCs w:val="24"/>
                </w:rPr>
                <w:t>http://ru.spinform.ru</w:t>
              </w:r>
            </w:hyperlink>
          </w:p>
          <w:p w:rsidR="00F5395D" w:rsidRDefault="004E5418">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F5395D" w:rsidRDefault="004E5418">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F5395D">
        <w:trPr>
          <w:trHeight w:hRule="exact" w:val="314"/>
        </w:trPr>
        <w:tc>
          <w:tcPr>
            <w:tcW w:w="9654" w:type="dxa"/>
            <w:shd w:val="clear" w:color="000000" w:fill="FFFFFF"/>
            <w:tcMar>
              <w:left w:w="34" w:type="dxa"/>
              <w:right w:w="34" w:type="dxa"/>
            </w:tcMar>
          </w:tcPr>
          <w:p w:rsidR="00F5395D" w:rsidRDefault="004E5418">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F5395D">
        <w:trPr>
          <w:trHeight w:hRule="exact" w:val="6407"/>
        </w:trPr>
        <w:tc>
          <w:tcPr>
            <w:tcW w:w="9654" w:type="dxa"/>
            <w:shd w:val="clear" w:color="000000" w:fill="FFFFFF"/>
            <w:tcMar>
              <w:left w:w="34" w:type="dxa"/>
              <w:right w:w="34" w:type="dxa"/>
            </w:tcMar>
          </w:tcPr>
          <w:p w:rsidR="00F5395D" w:rsidRDefault="004E5418">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F5395D" w:rsidRDefault="004E5418">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F5395D" w:rsidRDefault="004E5418">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F5395D" w:rsidRDefault="004E5418">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F5395D" w:rsidRDefault="004E5418">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F5395D" w:rsidRDefault="004E5418">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tc>
      </w:tr>
    </w:tbl>
    <w:p w:rsidR="00F5395D" w:rsidRDefault="004E541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5395D">
        <w:trPr>
          <w:trHeight w:hRule="exact" w:val="7407"/>
        </w:trPr>
        <w:tc>
          <w:tcPr>
            <w:tcW w:w="9654" w:type="dxa"/>
            <w:shd w:val="clear" w:color="000000" w:fill="FFFFFF"/>
            <w:tcMar>
              <w:left w:w="34" w:type="dxa"/>
              <w:right w:w="34" w:type="dxa"/>
            </w:tcMar>
          </w:tcPr>
          <w:p w:rsidR="00F5395D" w:rsidRDefault="004E5418">
            <w:pPr>
              <w:spacing w:after="0" w:line="240" w:lineRule="auto"/>
              <w:jc w:val="both"/>
              <w:rPr>
                <w:sz w:val="24"/>
                <w:szCs w:val="24"/>
              </w:rPr>
            </w:pPr>
            <w:r>
              <w:rPr>
                <w:rFonts w:ascii="Times New Roman" w:hAnsi="Times New Roman" w:cs="Times New Roman"/>
                <w:color w:val="000000"/>
                <w:sz w:val="24"/>
                <w:szCs w:val="24"/>
              </w:rPr>
              <w:lastRenderedPageBreak/>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F5395D" w:rsidRDefault="004E5418">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F5395D" w:rsidRDefault="004E5418">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F5395D" w:rsidRDefault="004E5418">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F5395D" w:rsidRDefault="004E5418">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F5395D">
        <w:trPr>
          <w:trHeight w:hRule="exact" w:val="855"/>
        </w:trPr>
        <w:tc>
          <w:tcPr>
            <w:tcW w:w="9654" w:type="dxa"/>
            <w:shd w:val="clear" w:color="000000" w:fill="FFFFFF"/>
            <w:tcMar>
              <w:left w:w="34" w:type="dxa"/>
              <w:right w:w="34" w:type="dxa"/>
            </w:tcMar>
          </w:tcPr>
          <w:p w:rsidR="00F5395D" w:rsidRDefault="004E5418">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F5395D">
        <w:trPr>
          <w:trHeight w:hRule="exact" w:val="2989"/>
        </w:trPr>
        <w:tc>
          <w:tcPr>
            <w:tcW w:w="9654" w:type="dxa"/>
            <w:shd w:val="clear" w:color="000000" w:fill="FFFFFF"/>
            <w:tcMar>
              <w:left w:w="34" w:type="dxa"/>
              <w:right w:w="34" w:type="dxa"/>
            </w:tcMar>
          </w:tcPr>
          <w:p w:rsidR="00F5395D" w:rsidRDefault="004E5418">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F5395D" w:rsidRDefault="00F5395D">
            <w:pPr>
              <w:spacing w:after="0" w:line="240" w:lineRule="auto"/>
              <w:jc w:val="both"/>
              <w:rPr>
                <w:sz w:val="24"/>
                <w:szCs w:val="24"/>
              </w:rPr>
            </w:pPr>
          </w:p>
          <w:p w:rsidR="00F5395D" w:rsidRDefault="004E5418">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F5395D" w:rsidRDefault="004E5418">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F5395D" w:rsidRDefault="004E5418">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F5395D" w:rsidRDefault="004E5418">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F5395D" w:rsidRDefault="004E5418">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F5395D" w:rsidRDefault="004E5418">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F5395D" w:rsidRDefault="00F5395D">
            <w:pPr>
              <w:spacing w:after="0" w:line="240" w:lineRule="auto"/>
              <w:jc w:val="both"/>
              <w:rPr>
                <w:sz w:val="24"/>
                <w:szCs w:val="24"/>
              </w:rPr>
            </w:pPr>
          </w:p>
          <w:p w:rsidR="00F5395D" w:rsidRDefault="004E5418">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F5395D">
        <w:trPr>
          <w:trHeight w:hRule="exact" w:val="585"/>
        </w:trPr>
        <w:tc>
          <w:tcPr>
            <w:tcW w:w="9654" w:type="dxa"/>
            <w:shd w:val="clear" w:color="000000" w:fill="FFFFFF"/>
            <w:tcMar>
              <w:left w:w="34" w:type="dxa"/>
              <w:right w:w="34" w:type="dxa"/>
            </w:tcMar>
          </w:tcPr>
          <w:p w:rsidR="00F5395D" w:rsidRDefault="004E5418">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1" w:history="1">
              <w:r w:rsidR="00D85301">
                <w:rPr>
                  <w:rStyle w:val="a3"/>
                  <w:rFonts w:ascii="Times New Roman" w:hAnsi="Times New Roman" w:cs="Times New Roman"/>
                  <w:sz w:val="24"/>
                  <w:szCs w:val="24"/>
                </w:rPr>
                <w:t>http://www.consultant.ru/edu/student/study/</w:t>
              </w:r>
            </w:hyperlink>
          </w:p>
        </w:tc>
      </w:tr>
      <w:tr w:rsidR="00F5395D">
        <w:trPr>
          <w:trHeight w:hRule="exact" w:val="304"/>
        </w:trPr>
        <w:tc>
          <w:tcPr>
            <w:tcW w:w="9654" w:type="dxa"/>
            <w:shd w:val="clear" w:color="000000" w:fill="FFFFFF"/>
            <w:tcMar>
              <w:left w:w="34" w:type="dxa"/>
              <w:right w:w="34" w:type="dxa"/>
            </w:tcMar>
          </w:tcPr>
          <w:p w:rsidR="00F5395D" w:rsidRDefault="004E5418">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2" w:history="1">
              <w:r w:rsidR="00D85301">
                <w:rPr>
                  <w:rStyle w:val="a3"/>
                  <w:rFonts w:ascii="Times New Roman" w:hAnsi="Times New Roman" w:cs="Times New Roman"/>
                  <w:sz w:val="24"/>
                  <w:szCs w:val="24"/>
                </w:rPr>
                <w:t>http://edu.garant.ru/omga/</w:t>
              </w:r>
            </w:hyperlink>
          </w:p>
        </w:tc>
      </w:tr>
      <w:tr w:rsidR="00F5395D">
        <w:trPr>
          <w:trHeight w:hRule="exact" w:val="304"/>
        </w:trPr>
        <w:tc>
          <w:tcPr>
            <w:tcW w:w="9654" w:type="dxa"/>
            <w:shd w:val="clear" w:color="000000" w:fill="FFFFFF"/>
            <w:tcMar>
              <w:left w:w="34" w:type="dxa"/>
              <w:right w:w="34" w:type="dxa"/>
            </w:tcMar>
          </w:tcPr>
          <w:p w:rsidR="00F5395D" w:rsidRDefault="004E5418">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3" w:history="1">
              <w:r w:rsidR="00D85301">
                <w:rPr>
                  <w:rStyle w:val="a3"/>
                  <w:rFonts w:ascii="Times New Roman" w:hAnsi="Times New Roman" w:cs="Times New Roman"/>
                  <w:sz w:val="24"/>
                  <w:szCs w:val="24"/>
                </w:rPr>
                <w:t>http://pravo.gov.ru</w:t>
              </w:r>
            </w:hyperlink>
          </w:p>
        </w:tc>
      </w:tr>
      <w:tr w:rsidR="00F5395D">
        <w:trPr>
          <w:trHeight w:hRule="exact" w:val="304"/>
        </w:trPr>
        <w:tc>
          <w:tcPr>
            <w:tcW w:w="9654" w:type="dxa"/>
            <w:shd w:val="clear" w:color="000000" w:fill="FFFFFF"/>
            <w:tcMar>
              <w:left w:w="34" w:type="dxa"/>
              <w:right w:w="34" w:type="dxa"/>
            </w:tcMar>
          </w:tcPr>
          <w:p w:rsidR="00F5395D" w:rsidRDefault="004E5418">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4" w:history="1">
              <w:r w:rsidR="00D85301">
                <w:rPr>
                  <w:rStyle w:val="a3"/>
                  <w:rFonts w:ascii="Times New Roman" w:hAnsi="Times New Roman" w:cs="Times New Roman"/>
                  <w:sz w:val="24"/>
                  <w:szCs w:val="24"/>
                </w:rPr>
                <w:t>http://www.president.kremlin.ru</w:t>
              </w:r>
            </w:hyperlink>
          </w:p>
        </w:tc>
      </w:tr>
      <w:tr w:rsidR="00F5395D">
        <w:trPr>
          <w:trHeight w:hRule="exact" w:val="304"/>
        </w:trPr>
        <w:tc>
          <w:tcPr>
            <w:tcW w:w="9654" w:type="dxa"/>
            <w:shd w:val="clear" w:color="000000" w:fill="FFFFFF"/>
            <w:tcMar>
              <w:left w:w="34" w:type="dxa"/>
              <w:right w:w="34" w:type="dxa"/>
            </w:tcMar>
          </w:tcPr>
          <w:p w:rsidR="00F5395D" w:rsidRDefault="004E5418">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5" w:history="1">
              <w:r w:rsidR="00D85301">
                <w:rPr>
                  <w:rStyle w:val="a3"/>
                  <w:rFonts w:ascii="Times New Roman" w:hAnsi="Times New Roman" w:cs="Times New Roman"/>
                  <w:sz w:val="24"/>
                  <w:szCs w:val="24"/>
                </w:rPr>
                <w:t>www.government.ru</w:t>
              </w:r>
            </w:hyperlink>
          </w:p>
        </w:tc>
      </w:tr>
      <w:tr w:rsidR="00F5395D">
        <w:trPr>
          <w:trHeight w:hRule="exact" w:val="314"/>
        </w:trPr>
        <w:tc>
          <w:tcPr>
            <w:tcW w:w="9654" w:type="dxa"/>
            <w:shd w:val="clear" w:color="000000" w:fill="FFFFFF"/>
            <w:tcMar>
              <w:left w:w="34" w:type="dxa"/>
              <w:right w:w="34" w:type="dxa"/>
            </w:tcMar>
          </w:tcPr>
          <w:p w:rsidR="00F5395D" w:rsidRDefault="004E5418">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F5395D">
        <w:trPr>
          <w:trHeight w:hRule="exact" w:val="2021"/>
        </w:trPr>
        <w:tc>
          <w:tcPr>
            <w:tcW w:w="9654" w:type="dxa"/>
            <w:shd w:val="clear" w:color="000000" w:fill="FFFFFF"/>
            <w:tcMar>
              <w:left w:w="34" w:type="dxa"/>
              <w:right w:w="34" w:type="dxa"/>
            </w:tcMar>
          </w:tcPr>
          <w:p w:rsidR="00F5395D" w:rsidRDefault="004E5418">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F5395D" w:rsidRDefault="004E5418">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F5395D" w:rsidRDefault="004E5418">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tc>
      </w:tr>
    </w:tbl>
    <w:p w:rsidR="00F5395D" w:rsidRDefault="004E541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5395D">
        <w:trPr>
          <w:trHeight w:hRule="exact" w:val="5694"/>
        </w:trPr>
        <w:tc>
          <w:tcPr>
            <w:tcW w:w="9654" w:type="dxa"/>
            <w:shd w:val="clear" w:color="000000" w:fill="FFFFFF"/>
            <w:tcMar>
              <w:left w:w="34" w:type="dxa"/>
              <w:right w:w="34" w:type="dxa"/>
            </w:tcMar>
          </w:tcPr>
          <w:p w:rsidR="00F5395D" w:rsidRDefault="004E5418">
            <w:pPr>
              <w:spacing w:after="0" w:line="240" w:lineRule="auto"/>
              <w:jc w:val="both"/>
              <w:rPr>
                <w:sz w:val="24"/>
                <w:szCs w:val="24"/>
              </w:rPr>
            </w:pPr>
            <w:r>
              <w:rPr>
                <w:rFonts w:ascii="Times New Roman" w:hAnsi="Times New Roman" w:cs="Times New Roman"/>
                <w:color w:val="000000"/>
                <w:sz w:val="24"/>
                <w:szCs w:val="24"/>
              </w:rPr>
              <w:lastRenderedPageBreak/>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F5395D" w:rsidRDefault="004E5418">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F5395D" w:rsidRDefault="004E5418">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F5395D" w:rsidRDefault="004E5418">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F5395D" w:rsidRDefault="004E5418">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F5395D" w:rsidRDefault="004E5418">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F5395D" w:rsidRDefault="004E5418">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F5395D" w:rsidRDefault="004E5418">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F5395D" w:rsidRDefault="004E5418">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F5395D" w:rsidRDefault="004E5418">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F5395D" w:rsidRDefault="004E5418">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F5395D">
        <w:trPr>
          <w:trHeight w:hRule="exact" w:val="277"/>
        </w:trPr>
        <w:tc>
          <w:tcPr>
            <w:tcW w:w="9640" w:type="dxa"/>
          </w:tcPr>
          <w:p w:rsidR="00F5395D" w:rsidRDefault="00F5395D"/>
        </w:tc>
      </w:tr>
      <w:tr w:rsidR="00F5395D">
        <w:trPr>
          <w:trHeight w:hRule="exact" w:val="585"/>
        </w:trPr>
        <w:tc>
          <w:tcPr>
            <w:tcW w:w="9654" w:type="dxa"/>
            <w:shd w:val="clear" w:color="000000" w:fill="FFFFFF"/>
            <w:tcMar>
              <w:left w:w="34" w:type="dxa"/>
              <w:right w:w="34" w:type="dxa"/>
            </w:tcMar>
          </w:tcPr>
          <w:p w:rsidR="00F5395D" w:rsidRDefault="004E5418">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F5395D">
        <w:trPr>
          <w:trHeight w:hRule="exact" w:val="8834"/>
        </w:trPr>
        <w:tc>
          <w:tcPr>
            <w:tcW w:w="9654" w:type="dxa"/>
            <w:shd w:val="clear" w:color="000000" w:fill="FFFFFF"/>
            <w:tcMar>
              <w:left w:w="34" w:type="dxa"/>
              <w:right w:w="34" w:type="dxa"/>
            </w:tcMar>
          </w:tcPr>
          <w:p w:rsidR="00F5395D" w:rsidRDefault="004E5418">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F5395D" w:rsidRDefault="004E5418">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F5395D" w:rsidRDefault="004E5418">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F5395D" w:rsidRDefault="004E5418">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F5395D" w:rsidRDefault="004E5418">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w:t>
            </w:r>
          </w:p>
        </w:tc>
      </w:tr>
    </w:tbl>
    <w:p w:rsidR="00F5395D" w:rsidRDefault="004E541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5395D">
        <w:trPr>
          <w:trHeight w:hRule="exact" w:val="5423"/>
        </w:trPr>
        <w:tc>
          <w:tcPr>
            <w:tcW w:w="9654" w:type="dxa"/>
            <w:shd w:val="clear" w:color="000000" w:fill="FFFFFF"/>
            <w:tcMar>
              <w:left w:w="34" w:type="dxa"/>
              <w:right w:w="34" w:type="dxa"/>
            </w:tcMar>
          </w:tcPr>
          <w:p w:rsidR="00F5395D" w:rsidRDefault="004E5418">
            <w:pPr>
              <w:spacing w:after="0" w:line="240" w:lineRule="auto"/>
              <w:jc w:val="both"/>
              <w:rPr>
                <w:sz w:val="24"/>
                <w:szCs w:val="24"/>
              </w:rPr>
            </w:pPr>
            <w:r>
              <w:rPr>
                <w:rFonts w:ascii="Times New Roman" w:hAnsi="Times New Roman" w:cs="Times New Roman"/>
                <w:color w:val="000000"/>
                <w:sz w:val="24"/>
                <w:szCs w:val="24"/>
              </w:rPr>
              <w:lastRenderedPageBreak/>
              <w:t xml:space="preserve">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6" w:history="1">
              <w:r w:rsidR="00D85301">
                <w:rPr>
                  <w:rStyle w:val="a3"/>
                  <w:rFonts w:ascii="Times New Roman" w:hAnsi="Times New Roman" w:cs="Times New Roman"/>
                  <w:sz w:val="24"/>
                  <w:szCs w:val="24"/>
                </w:rPr>
                <w:t>www.biblio-online.ru</w:t>
              </w:r>
            </w:hyperlink>
          </w:p>
          <w:p w:rsidR="00F5395D" w:rsidRDefault="004E5418">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F5395D" w:rsidRDefault="00F5395D"/>
    <w:sectPr w:rsidR="00F5395D">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486308"/>
    <w:rsid w:val="004E5418"/>
    <w:rsid w:val="00D31453"/>
    <w:rsid w:val="00D85301"/>
    <w:rsid w:val="00E209E2"/>
    <w:rsid w:val="00F539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E36F0C1-F154-409A-BAF6-B68B21EBE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85301"/>
    <w:rPr>
      <w:color w:val="0563C1" w:themeColor="hyperlink"/>
      <w:u w:val="single"/>
    </w:rPr>
  </w:style>
  <w:style w:type="character" w:styleId="a4">
    <w:name w:val="Unresolved Mention"/>
    <w:basedOn w:val="a0"/>
    <w:uiPriority w:val="99"/>
    <w:semiHidden/>
    <w:unhideWhenUsed/>
    <w:rsid w:val="00D853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www.biblio-online.ru" TargetMode="External"/><Relationship Id="rId3" Type="http://schemas.openxmlformats.org/officeDocument/2006/relationships/webSettings" Target="webSettings.xml"/><Relationship Id="rId21" Type="http://schemas.openxmlformats.org/officeDocument/2006/relationships/hyperlink" Target="http://www.consultant.ru/edu/student/study/" TargetMode="External"/><Relationship Id="rId7" Type="http://schemas.openxmlformats.org/officeDocument/2006/relationships/hyperlink" Target="http://www.iprbookshop.ru/86914.html"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www.government.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1" Type="http://schemas.openxmlformats.org/officeDocument/2006/relationships/styles" Target="styles.xml"/><Relationship Id="rId6" Type="http://schemas.openxmlformats.org/officeDocument/2006/relationships/hyperlink" Target="http://www.iprbookshop.ru/81827.html" TargetMode="External"/><Relationship Id="rId11" Type="http://schemas.openxmlformats.org/officeDocument/2006/relationships/hyperlink" Target="http://elibrary.ru" TargetMode="External"/><Relationship Id="rId24" Type="http://schemas.openxmlformats.org/officeDocument/2006/relationships/hyperlink" Target="http://www.president.kremlin.ru" TargetMode="External"/><Relationship Id="rId5" Type="http://schemas.openxmlformats.org/officeDocument/2006/relationships/hyperlink" Target="http://www.iprbookshop.ru/86535.html" TargetMode="External"/><Relationship Id="rId15" Type="http://schemas.openxmlformats.org/officeDocument/2006/relationships/hyperlink" Target="http://www.oxfordjoumals.org" TargetMode="External"/><Relationship Id="rId23" Type="http://schemas.openxmlformats.org/officeDocument/2006/relationships/hyperlink" Target="http://pravo.gov.ru" TargetMode="External"/><Relationship Id="rId28" Type="http://schemas.openxmlformats.org/officeDocument/2006/relationships/theme" Target="theme/theme1.xm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4" Type="http://schemas.openxmlformats.org/officeDocument/2006/relationships/hyperlink" Target="http://www.iprbookshop.ru/73003.html"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edu.garant.ru/omga/"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5660</Words>
  <Characters>32262</Characters>
  <Application>Microsoft Office Word</Application>
  <DocSecurity>0</DocSecurity>
  <Lines>268</Lines>
  <Paragraphs>75</Paragraphs>
  <ScaleCrop>false</ScaleCrop>
  <Company/>
  <LinksUpToDate>false</LinksUpToDate>
  <CharactersWithSpaces>37847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2019-2020_ФГОС3++2019_Бак-ОФО-СДО(Олигоф)_plx_Противодействие коррупции в образовательной сфере</dc:title>
  <dc:creator>FastReport.NET</dc:creator>
  <cp:lastModifiedBy>Mark Bernstorf</cp:lastModifiedBy>
  <cp:revision>4</cp:revision>
  <dcterms:created xsi:type="dcterms:W3CDTF">2021-03-19T08:35:00Z</dcterms:created>
  <dcterms:modified xsi:type="dcterms:W3CDTF">2022-11-13T16:36:00Z</dcterms:modified>
</cp:coreProperties>
</file>